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8D" w:rsidRDefault="00A3135F" w:rsidP="00214F8D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300355</wp:posOffset>
            </wp:positionV>
            <wp:extent cx="2200275" cy="902970"/>
            <wp:effectExtent l="19050" t="0" r="9525" b="0"/>
            <wp:wrapTight wrapText="bothSides">
              <wp:wrapPolygon edited="0">
                <wp:start x="-187" y="0"/>
                <wp:lineTo x="-187" y="20962"/>
                <wp:lineTo x="21694" y="20962"/>
                <wp:lineTo x="21694" y="0"/>
                <wp:lineTo x="-18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35F" w:rsidRDefault="00A3135F" w:rsidP="00214F8D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4C583B" w:rsidRDefault="004C583B" w:rsidP="00744820">
      <w:pPr>
        <w:spacing w:after="0"/>
        <w:ind w:firstLine="709"/>
        <w:jc w:val="both"/>
        <w:rPr>
          <w:rFonts w:ascii="Calibri" w:eastAsia="Times New Roman" w:hAnsi="Calibri" w:cs="Times New Roman"/>
          <w:noProof/>
          <w:sz w:val="32"/>
          <w:szCs w:val="32"/>
          <w:lang w:eastAsia="sk-SK"/>
        </w:rPr>
      </w:pPr>
    </w:p>
    <w:p w:rsidR="001F2E73" w:rsidRDefault="001F2E73" w:rsidP="00744820">
      <w:pPr>
        <w:spacing w:after="0"/>
        <w:ind w:firstLine="709"/>
        <w:jc w:val="both"/>
        <w:rPr>
          <w:rFonts w:ascii="Calibri" w:eastAsia="Times New Roman" w:hAnsi="Calibri" w:cs="Times New Roman"/>
          <w:noProof/>
          <w:sz w:val="32"/>
          <w:szCs w:val="32"/>
          <w:lang w:eastAsia="sk-SK"/>
        </w:rPr>
      </w:pPr>
    </w:p>
    <w:p w:rsidR="004C12E0" w:rsidRDefault="004C12E0" w:rsidP="004C12E0">
      <w:pPr>
        <w:spacing w:after="0"/>
        <w:ind w:left="7788"/>
        <w:jc w:val="right"/>
        <w:rPr>
          <w:rFonts w:ascii="Segoe UI Light" w:eastAsia="Calibri" w:hAnsi="Segoe UI Light" w:cs="Segoe UI Light"/>
          <w:b/>
          <w:sz w:val="32"/>
          <w:szCs w:val="32"/>
          <w:lang w:eastAsia="sk-SK"/>
        </w:rPr>
      </w:pPr>
      <w:r>
        <w:rPr>
          <w:rFonts w:ascii="Segoe UI Light" w:eastAsia="Calibri" w:hAnsi="Segoe UI Light" w:cs="Segoe UI Light"/>
          <w:b/>
          <w:sz w:val="32"/>
          <w:szCs w:val="32"/>
          <w:lang w:eastAsia="sk-SK"/>
        </w:rPr>
        <w:t>Анонс</w:t>
      </w:r>
    </w:p>
    <w:p w:rsidR="004C12E0" w:rsidRDefault="00134D53" w:rsidP="004C12E0">
      <w:pPr>
        <w:spacing w:after="0"/>
        <w:ind w:left="7788"/>
        <w:jc w:val="right"/>
        <w:rPr>
          <w:rFonts w:ascii="Segoe UI" w:eastAsia="Calibri" w:hAnsi="Segoe UI" w:cs="Segoe UI"/>
          <w:b/>
          <w:sz w:val="24"/>
          <w:szCs w:val="28"/>
          <w:lang w:eastAsia="sk-SK"/>
        </w:rPr>
      </w:pPr>
      <w:r>
        <w:rPr>
          <w:rFonts w:ascii="Segoe UI" w:eastAsia="Calibri" w:hAnsi="Segoe UI" w:cs="Segoe UI"/>
          <w:b/>
          <w:sz w:val="24"/>
          <w:szCs w:val="28"/>
          <w:lang w:eastAsia="sk-SK"/>
        </w:rPr>
        <w:t>2</w:t>
      </w:r>
      <w:r w:rsidR="004C12E0"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.0</w:t>
      </w:r>
      <w:r>
        <w:rPr>
          <w:rFonts w:ascii="Segoe UI" w:eastAsia="Calibri" w:hAnsi="Segoe UI" w:cs="Segoe UI"/>
          <w:b/>
          <w:sz w:val="24"/>
          <w:szCs w:val="28"/>
          <w:lang w:eastAsia="sk-SK"/>
        </w:rPr>
        <w:t>9</w:t>
      </w:r>
      <w:r w:rsidR="004C12E0"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.2021</w:t>
      </w:r>
    </w:p>
    <w:p w:rsidR="00D75D08" w:rsidRPr="004726DF" w:rsidRDefault="00D75D08" w:rsidP="004726DF">
      <w:pPr>
        <w:jc w:val="both"/>
        <w:rPr>
          <w:rFonts w:ascii="Segoe UI" w:eastAsia="Times New Roman" w:hAnsi="Segoe UI" w:cs="Segoe UI"/>
          <w:color w:val="000000"/>
        </w:rPr>
      </w:pPr>
    </w:p>
    <w:p w:rsidR="00C767F7" w:rsidRDefault="00C767F7" w:rsidP="00C767F7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3171D2" w:rsidRDefault="003171D2" w:rsidP="00D75D08">
      <w:pPr>
        <w:spacing w:after="0"/>
        <w:jc w:val="right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</w:p>
    <w:p w:rsidR="003171D2" w:rsidRDefault="003171D2" w:rsidP="003171D2">
      <w:pPr>
        <w:spacing w:before="120"/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Татарстана запускает еженедельную горячую линию по «гаражной амнистии»</w:t>
      </w:r>
    </w:p>
    <w:p w:rsidR="003171D2" w:rsidRPr="003171D2" w:rsidRDefault="003171D2" w:rsidP="003171D2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Горячая линия по вопросам упрощенного оформления объектов гаражного назначения и земельных участков под ними будет проходить каждый четверг</w:t>
      </w:r>
      <w:r w:rsidRPr="00231FC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одномоментно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всей республике. </w:t>
      </w:r>
      <w:r w:rsidRPr="003171D2">
        <w:rPr>
          <w:rFonts w:ascii="Segoe UI" w:hAnsi="Segoe UI" w:cs="Segoe UI"/>
          <w:b/>
          <w:sz w:val="24"/>
          <w:szCs w:val="24"/>
        </w:rPr>
        <w:t>На этой неделе она состоится в пятницу 3 сентября</w:t>
      </w:r>
      <w:r w:rsidR="00CC5E30" w:rsidRPr="00CC5E30">
        <w:rPr>
          <w:rFonts w:ascii="Segoe UI" w:hAnsi="Segoe UI" w:cs="Segoe UI"/>
          <w:b/>
          <w:sz w:val="24"/>
          <w:szCs w:val="24"/>
        </w:rPr>
        <w:t xml:space="preserve"> </w:t>
      </w:r>
      <w:r w:rsidR="00CC5E30" w:rsidRPr="00231FC2">
        <w:rPr>
          <w:rFonts w:ascii="Segoe UI" w:hAnsi="Segoe UI" w:cs="Segoe UI"/>
          <w:b/>
          <w:sz w:val="24"/>
          <w:szCs w:val="24"/>
        </w:rPr>
        <w:t>с 10 до 11 часов</w:t>
      </w:r>
      <w:r w:rsidRPr="003171D2">
        <w:rPr>
          <w:rFonts w:ascii="Segoe UI" w:hAnsi="Segoe UI" w:cs="Segoe UI"/>
          <w:b/>
          <w:sz w:val="24"/>
          <w:szCs w:val="24"/>
        </w:rPr>
        <w:t>!</w:t>
      </w:r>
    </w:p>
    <w:p w:rsidR="003171D2" w:rsidRDefault="003171D2" w:rsidP="003171D2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Казани по телефону горячей линии </w:t>
      </w:r>
      <w:r w:rsidRPr="008A6292">
        <w:rPr>
          <w:rFonts w:ascii="Segoe UI" w:hAnsi="Segoe UI" w:cs="Segoe UI"/>
          <w:b/>
          <w:sz w:val="24"/>
          <w:szCs w:val="24"/>
        </w:rPr>
        <w:t>(843)255-25</w:t>
      </w:r>
      <w:r>
        <w:rPr>
          <w:rFonts w:ascii="Segoe UI" w:hAnsi="Segoe UI" w:cs="Segoe UI"/>
          <w:b/>
          <w:sz w:val="24"/>
          <w:szCs w:val="24"/>
        </w:rPr>
        <w:t xml:space="preserve">-71 </w:t>
      </w:r>
      <w:r w:rsidRPr="009C43DB">
        <w:rPr>
          <w:rFonts w:ascii="Segoe UI" w:hAnsi="Segoe UI" w:cs="Segoe UI"/>
          <w:sz w:val="24"/>
          <w:szCs w:val="24"/>
        </w:rPr>
        <w:t>з</w:t>
      </w:r>
      <w:r>
        <w:rPr>
          <w:rFonts w:ascii="Segoe UI" w:hAnsi="Segoe UI" w:cs="Segoe UI"/>
          <w:sz w:val="24"/>
          <w:szCs w:val="24"/>
        </w:rPr>
        <w:t xml:space="preserve">вонки от граждан будут принимать эксперты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Татарстана и Кадастровой палаты. С телефонами горячей линии в других городах и районах республики можно ознакомиться  на официальном сайте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Республике Татарстан </w:t>
      </w:r>
      <w:proofErr w:type="spellStart"/>
      <w:r w:rsidRPr="009C43DB">
        <w:rPr>
          <w:rFonts w:ascii="Segoe UI" w:hAnsi="Segoe UI" w:cs="Segoe UI"/>
          <w:sz w:val="24"/>
          <w:szCs w:val="24"/>
        </w:rPr>
        <w:t>rosreestr.tatarstan.ru</w:t>
      </w:r>
      <w:proofErr w:type="spellEnd"/>
      <w:r>
        <w:rPr>
          <w:rFonts w:ascii="Segoe UI" w:hAnsi="Segoe UI" w:cs="Segoe UI"/>
          <w:sz w:val="24"/>
          <w:szCs w:val="24"/>
        </w:rPr>
        <w:t xml:space="preserve"> в разделе  «Обращения граждан» - «горячие линии». </w:t>
      </w:r>
    </w:p>
    <w:p w:rsidR="003171D2" w:rsidRPr="00A31F73" w:rsidRDefault="003171D2" w:rsidP="003171D2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Напомним, с 1 сентября 2021 года вступил </w:t>
      </w:r>
      <w:r w:rsidRPr="00F61995">
        <w:rPr>
          <w:rFonts w:ascii="Segoe UI" w:hAnsi="Segoe UI" w:cs="Segoe UI"/>
          <w:sz w:val="24"/>
          <w:szCs w:val="24"/>
        </w:rPr>
        <w:t xml:space="preserve">в силу Закон о «гаражной амнистии, </w:t>
      </w:r>
      <w:r>
        <w:rPr>
          <w:rFonts w:ascii="Segoe UI" w:hAnsi="Segoe UI" w:cs="Segoe UI"/>
          <w:sz w:val="24"/>
          <w:szCs w:val="24"/>
        </w:rPr>
        <w:t>действие которого</w:t>
      </w:r>
      <w:r w:rsidRPr="00F61995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распространяется на</w:t>
      </w:r>
      <w:r w:rsidRPr="00231FC2">
        <w:rPr>
          <w:rFonts w:ascii="Segoe UI" w:hAnsi="Segoe UI" w:cs="Segoe UI"/>
          <w:sz w:val="24"/>
          <w:szCs w:val="24"/>
        </w:rPr>
        <w:t xml:space="preserve"> объекты гаражного назначения</w:t>
      </w:r>
      <w:r>
        <w:rPr>
          <w:rFonts w:ascii="Segoe UI" w:hAnsi="Segoe UI" w:cs="Segoe UI"/>
          <w:sz w:val="24"/>
          <w:szCs w:val="24"/>
        </w:rPr>
        <w:t xml:space="preserve"> (</w:t>
      </w:r>
      <w:r w:rsidRPr="00231FC2">
        <w:rPr>
          <w:rFonts w:ascii="Segoe UI" w:hAnsi="Segoe UI" w:cs="Segoe UI"/>
          <w:sz w:val="24"/>
          <w:szCs w:val="24"/>
        </w:rPr>
        <w:t xml:space="preserve">не </w:t>
      </w:r>
      <w:proofErr w:type="spellStart"/>
      <w:r w:rsidRPr="00231FC2">
        <w:rPr>
          <w:rFonts w:ascii="Segoe UI" w:hAnsi="Segoe UI" w:cs="Segoe UI"/>
          <w:sz w:val="24"/>
          <w:szCs w:val="24"/>
        </w:rPr>
        <w:t>самострои</w:t>
      </w:r>
      <w:proofErr w:type="spellEnd"/>
      <w:r>
        <w:rPr>
          <w:rFonts w:ascii="Segoe UI" w:hAnsi="Segoe UI" w:cs="Segoe UI"/>
          <w:sz w:val="24"/>
          <w:szCs w:val="24"/>
        </w:rPr>
        <w:t>)</w:t>
      </w:r>
      <w:r w:rsidRPr="00231FC2">
        <w:rPr>
          <w:rFonts w:ascii="Segoe UI" w:hAnsi="Segoe UI" w:cs="Segoe UI"/>
          <w:sz w:val="24"/>
          <w:szCs w:val="24"/>
        </w:rPr>
        <w:t xml:space="preserve">, только капитальные, у которых есть фундамент и стены, построенные до 31 декабря 2004 года, то есть до вступления  в действие </w:t>
      </w:r>
      <w:r>
        <w:rPr>
          <w:rFonts w:ascii="Segoe UI" w:hAnsi="Segoe UI" w:cs="Segoe UI"/>
          <w:sz w:val="24"/>
          <w:szCs w:val="24"/>
        </w:rPr>
        <w:t>Г</w:t>
      </w:r>
      <w:r w:rsidRPr="00231FC2">
        <w:rPr>
          <w:rFonts w:ascii="Segoe UI" w:hAnsi="Segoe UI" w:cs="Segoe UI"/>
          <w:sz w:val="24"/>
          <w:szCs w:val="24"/>
        </w:rPr>
        <w:t>радостроительного кодекса.</w:t>
      </w:r>
      <w:r>
        <w:rPr>
          <w:rFonts w:ascii="Segoe UI" w:hAnsi="Segoe UI" w:cs="Segoe UI"/>
          <w:sz w:val="24"/>
          <w:szCs w:val="24"/>
        </w:rPr>
        <w:t xml:space="preserve"> П</w:t>
      </w:r>
      <w:r w:rsidRPr="00F61995">
        <w:rPr>
          <w:rFonts w:ascii="Segoe UI" w:hAnsi="Segoe UI" w:cs="Segoe UI"/>
          <w:sz w:val="24"/>
          <w:szCs w:val="24"/>
        </w:rPr>
        <w:t xml:space="preserve">родлится </w:t>
      </w:r>
      <w:r>
        <w:rPr>
          <w:rFonts w:ascii="Segoe UI" w:hAnsi="Segoe UI" w:cs="Segoe UI"/>
          <w:sz w:val="24"/>
          <w:szCs w:val="24"/>
        </w:rPr>
        <w:t xml:space="preserve">«гаражная амнистия» </w:t>
      </w:r>
      <w:r w:rsidRPr="00F61995">
        <w:rPr>
          <w:rFonts w:ascii="Segoe UI" w:hAnsi="Segoe UI" w:cs="Segoe UI"/>
          <w:sz w:val="24"/>
          <w:szCs w:val="24"/>
        </w:rPr>
        <w:t xml:space="preserve">до 1 сентября 2026 года. </w:t>
      </w:r>
    </w:p>
    <w:p w:rsidR="00A31F73" w:rsidRPr="00A31F73" w:rsidRDefault="00A31F73" w:rsidP="003171D2">
      <w:pPr>
        <w:spacing w:before="120"/>
        <w:jc w:val="both"/>
        <w:rPr>
          <w:rFonts w:ascii="Segoe UI" w:hAnsi="Segoe UI" w:cs="Segoe UI"/>
          <w:sz w:val="24"/>
          <w:szCs w:val="24"/>
        </w:rPr>
      </w:pP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Контакты для СМИ</w:t>
      </w: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 xml:space="preserve">Пресс-служба </w:t>
      </w:r>
      <w:proofErr w:type="spellStart"/>
      <w:r w:rsidRPr="002079EB">
        <w:rPr>
          <w:rFonts w:ascii="Segoe UI" w:hAnsi="Segoe UI" w:cs="Segoe UI"/>
          <w:sz w:val="20"/>
          <w:szCs w:val="20"/>
        </w:rPr>
        <w:t>Росреестра</w:t>
      </w:r>
      <w:proofErr w:type="spellEnd"/>
      <w:r w:rsidRPr="002079EB">
        <w:rPr>
          <w:rFonts w:ascii="Segoe UI" w:hAnsi="Segoe UI" w:cs="Segoe UI"/>
          <w:sz w:val="20"/>
          <w:szCs w:val="20"/>
        </w:rPr>
        <w:t xml:space="preserve"> Татарстана </w:t>
      </w:r>
    </w:p>
    <w:p w:rsidR="00A31F73" w:rsidRPr="002079EB" w:rsidRDefault="00A31F73" w:rsidP="00A31F73">
      <w:pPr>
        <w:tabs>
          <w:tab w:val="left" w:pos="10246"/>
        </w:tabs>
        <w:spacing w:after="0"/>
        <w:jc w:val="right"/>
        <w:rPr>
          <w:rFonts w:ascii="Segoe UI" w:hAnsi="Segoe UI" w:cs="Segoe UI"/>
          <w:sz w:val="20"/>
        </w:rPr>
      </w:pPr>
      <w:r w:rsidRPr="002079EB">
        <w:rPr>
          <w:rFonts w:ascii="Segoe UI" w:hAnsi="Segoe UI" w:cs="Segoe UI"/>
          <w:sz w:val="20"/>
        </w:rPr>
        <w:t xml:space="preserve">255-25-80 – </w:t>
      </w:r>
      <w:proofErr w:type="spellStart"/>
      <w:r w:rsidRPr="002079EB">
        <w:rPr>
          <w:rFonts w:ascii="Segoe UI" w:hAnsi="Segoe UI" w:cs="Segoe UI"/>
          <w:sz w:val="20"/>
        </w:rPr>
        <w:t>Галиуллина</w:t>
      </w:r>
      <w:proofErr w:type="spellEnd"/>
      <w:r w:rsidRPr="002079EB">
        <w:rPr>
          <w:rFonts w:ascii="Segoe UI" w:hAnsi="Segoe UI" w:cs="Segoe UI"/>
          <w:sz w:val="20"/>
        </w:rPr>
        <w:t xml:space="preserve"> Галина</w:t>
      </w: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www.instagram.com/rosreestr_tatarstana</w:t>
      </w:r>
    </w:p>
    <w:p w:rsidR="00A31F73" w:rsidRPr="00A31F73" w:rsidRDefault="00A31F73" w:rsidP="00A31F73">
      <w:pPr>
        <w:spacing w:before="120"/>
        <w:jc w:val="both"/>
        <w:rPr>
          <w:rFonts w:ascii="Segoe UI" w:hAnsi="Segoe UI" w:cs="Segoe UI"/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</w:t>
      </w:r>
      <w:hyperlink r:id="rId9" w:history="1">
        <w:r w:rsidRPr="00A95917">
          <w:rPr>
            <w:rStyle w:val="a3"/>
            <w:rFonts w:ascii="Segoe UI" w:hAnsi="Segoe UI" w:cs="Segoe UI"/>
            <w:sz w:val="20"/>
            <w:szCs w:val="20"/>
          </w:rPr>
          <w:t>https://rosreestr.tatarstan.ru</w:t>
        </w:r>
      </w:hyperlink>
    </w:p>
    <w:p w:rsidR="003171D2" w:rsidRDefault="003171D2" w:rsidP="003171D2">
      <w:pPr>
        <w:spacing w:before="120"/>
        <w:jc w:val="both"/>
        <w:rPr>
          <w:rFonts w:ascii="Segoe UI" w:hAnsi="Segoe UI" w:cs="Segoe UI"/>
          <w:sz w:val="24"/>
          <w:szCs w:val="24"/>
        </w:rPr>
      </w:pPr>
    </w:p>
    <w:p w:rsidR="003171D2" w:rsidRDefault="003171D2" w:rsidP="00D75D08">
      <w:pPr>
        <w:spacing w:after="0"/>
        <w:jc w:val="right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</w:p>
    <w:sectPr w:rsidR="003171D2" w:rsidSect="00A3135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E30" w:rsidRDefault="00CC5E30" w:rsidP="00331386">
      <w:pPr>
        <w:spacing w:after="0" w:line="240" w:lineRule="auto"/>
      </w:pPr>
      <w:r>
        <w:separator/>
      </w:r>
    </w:p>
  </w:endnote>
  <w:endnote w:type="continuationSeparator" w:id="1">
    <w:p w:rsidR="00CC5E30" w:rsidRDefault="00CC5E30" w:rsidP="0033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E30" w:rsidRDefault="00CC5E30" w:rsidP="00331386">
      <w:pPr>
        <w:spacing w:after="0" w:line="240" w:lineRule="auto"/>
      </w:pPr>
      <w:r>
        <w:separator/>
      </w:r>
    </w:p>
  </w:footnote>
  <w:footnote w:type="continuationSeparator" w:id="1">
    <w:p w:rsidR="00CC5E30" w:rsidRDefault="00CC5E30" w:rsidP="0033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343"/>
    <w:multiLevelType w:val="multilevel"/>
    <w:tmpl w:val="6F1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B03AC"/>
    <w:multiLevelType w:val="multilevel"/>
    <w:tmpl w:val="207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1F5578"/>
    <w:rsid w:val="00051EC3"/>
    <w:rsid w:val="00074D08"/>
    <w:rsid w:val="00085FD2"/>
    <w:rsid w:val="000E75F0"/>
    <w:rsid w:val="00112E07"/>
    <w:rsid w:val="00134D53"/>
    <w:rsid w:val="00140784"/>
    <w:rsid w:val="00156FA1"/>
    <w:rsid w:val="00184270"/>
    <w:rsid w:val="001A00D6"/>
    <w:rsid w:val="001F2E73"/>
    <w:rsid w:val="001F5578"/>
    <w:rsid w:val="002015FE"/>
    <w:rsid w:val="00214F8D"/>
    <w:rsid w:val="00231FC2"/>
    <w:rsid w:val="002345CB"/>
    <w:rsid w:val="00235D1B"/>
    <w:rsid w:val="00261E86"/>
    <w:rsid w:val="002B0832"/>
    <w:rsid w:val="002F6A2E"/>
    <w:rsid w:val="003063EF"/>
    <w:rsid w:val="003171D2"/>
    <w:rsid w:val="00325D3F"/>
    <w:rsid w:val="00330A91"/>
    <w:rsid w:val="00331386"/>
    <w:rsid w:val="00336D65"/>
    <w:rsid w:val="00350C62"/>
    <w:rsid w:val="00353798"/>
    <w:rsid w:val="00372314"/>
    <w:rsid w:val="003763B2"/>
    <w:rsid w:val="003B49B1"/>
    <w:rsid w:val="003B6085"/>
    <w:rsid w:val="003B6CA0"/>
    <w:rsid w:val="003C11D9"/>
    <w:rsid w:val="003C296B"/>
    <w:rsid w:val="003C6BE9"/>
    <w:rsid w:val="003D0C55"/>
    <w:rsid w:val="003E4713"/>
    <w:rsid w:val="003F2E2A"/>
    <w:rsid w:val="003F5C87"/>
    <w:rsid w:val="00404509"/>
    <w:rsid w:val="00405A9F"/>
    <w:rsid w:val="00427A1A"/>
    <w:rsid w:val="00450D00"/>
    <w:rsid w:val="00453CB1"/>
    <w:rsid w:val="00457249"/>
    <w:rsid w:val="004726DF"/>
    <w:rsid w:val="00474D81"/>
    <w:rsid w:val="004B07EE"/>
    <w:rsid w:val="004C0217"/>
    <w:rsid w:val="004C12E0"/>
    <w:rsid w:val="004C583B"/>
    <w:rsid w:val="004D49B6"/>
    <w:rsid w:val="00515A0F"/>
    <w:rsid w:val="00520FDD"/>
    <w:rsid w:val="005242BC"/>
    <w:rsid w:val="005356ED"/>
    <w:rsid w:val="0057563D"/>
    <w:rsid w:val="00586A20"/>
    <w:rsid w:val="005A0E3C"/>
    <w:rsid w:val="005A74AD"/>
    <w:rsid w:val="005E2924"/>
    <w:rsid w:val="005E5AD6"/>
    <w:rsid w:val="005E6EDE"/>
    <w:rsid w:val="00611403"/>
    <w:rsid w:val="00650CB3"/>
    <w:rsid w:val="00681F17"/>
    <w:rsid w:val="00685F32"/>
    <w:rsid w:val="00687CD7"/>
    <w:rsid w:val="006B1103"/>
    <w:rsid w:val="006B1255"/>
    <w:rsid w:val="006D15EE"/>
    <w:rsid w:val="007350D4"/>
    <w:rsid w:val="00744820"/>
    <w:rsid w:val="00747C73"/>
    <w:rsid w:val="007560FA"/>
    <w:rsid w:val="00781071"/>
    <w:rsid w:val="007911AD"/>
    <w:rsid w:val="007B28A0"/>
    <w:rsid w:val="007C1B35"/>
    <w:rsid w:val="007C52CA"/>
    <w:rsid w:val="007E5069"/>
    <w:rsid w:val="007F268F"/>
    <w:rsid w:val="007F3806"/>
    <w:rsid w:val="008053AD"/>
    <w:rsid w:val="0080670A"/>
    <w:rsid w:val="00822378"/>
    <w:rsid w:val="00825503"/>
    <w:rsid w:val="00830F08"/>
    <w:rsid w:val="00862AF1"/>
    <w:rsid w:val="008A20B1"/>
    <w:rsid w:val="008A6292"/>
    <w:rsid w:val="008D7FCE"/>
    <w:rsid w:val="009069CD"/>
    <w:rsid w:val="009201DD"/>
    <w:rsid w:val="00964533"/>
    <w:rsid w:val="009B5752"/>
    <w:rsid w:val="009B5ABA"/>
    <w:rsid w:val="009C24B1"/>
    <w:rsid w:val="009C43DB"/>
    <w:rsid w:val="009C44B9"/>
    <w:rsid w:val="009D38B4"/>
    <w:rsid w:val="009E658C"/>
    <w:rsid w:val="009F73F0"/>
    <w:rsid w:val="00A00302"/>
    <w:rsid w:val="00A14D85"/>
    <w:rsid w:val="00A3135F"/>
    <w:rsid w:val="00A31F73"/>
    <w:rsid w:val="00A52B8A"/>
    <w:rsid w:val="00A85D46"/>
    <w:rsid w:val="00AA73B7"/>
    <w:rsid w:val="00AB625E"/>
    <w:rsid w:val="00AC51DA"/>
    <w:rsid w:val="00AD5E40"/>
    <w:rsid w:val="00AE4212"/>
    <w:rsid w:val="00AE5042"/>
    <w:rsid w:val="00B200EA"/>
    <w:rsid w:val="00B227C4"/>
    <w:rsid w:val="00B24E00"/>
    <w:rsid w:val="00B36BA9"/>
    <w:rsid w:val="00B47343"/>
    <w:rsid w:val="00B50604"/>
    <w:rsid w:val="00B55DF4"/>
    <w:rsid w:val="00B6073E"/>
    <w:rsid w:val="00B82510"/>
    <w:rsid w:val="00BB00C9"/>
    <w:rsid w:val="00C054FC"/>
    <w:rsid w:val="00C66B13"/>
    <w:rsid w:val="00C767F7"/>
    <w:rsid w:val="00C8466D"/>
    <w:rsid w:val="00CA1711"/>
    <w:rsid w:val="00CC2D76"/>
    <w:rsid w:val="00CC41DF"/>
    <w:rsid w:val="00CC5E30"/>
    <w:rsid w:val="00CC5F9C"/>
    <w:rsid w:val="00D24402"/>
    <w:rsid w:val="00D34EF2"/>
    <w:rsid w:val="00D55828"/>
    <w:rsid w:val="00D75D08"/>
    <w:rsid w:val="00D91B2E"/>
    <w:rsid w:val="00D93476"/>
    <w:rsid w:val="00D949F5"/>
    <w:rsid w:val="00DF3ACD"/>
    <w:rsid w:val="00E20D39"/>
    <w:rsid w:val="00E43CA6"/>
    <w:rsid w:val="00E61B4F"/>
    <w:rsid w:val="00E80997"/>
    <w:rsid w:val="00EA43BF"/>
    <w:rsid w:val="00EB36DA"/>
    <w:rsid w:val="00ED66D3"/>
    <w:rsid w:val="00EE3E35"/>
    <w:rsid w:val="00F03A4C"/>
    <w:rsid w:val="00F27DE9"/>
    <w:rsid w:val="00F56690"/>
    <w:rsid w:val="00F61995"/>
    <w:rsid w:val="00F64246"/>
    <w:rsid w:val="00F862ED"/>
    <w:rsid w:val="00F957DE"/>
    <w:rsid w:val="00FB5626"/>
    <w:rsid w:val="00FC7B4C"/>
    <w:rsid w:val="00FD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5E"/>
  </w:style>
  <w:style w:type="paragraph" w:styleId="1">
    <w:name w:val="heading 1"/>
    <w:basedOn w:val="a"/>
    <w:link w:val="10"/>
    <w:uiPriority w:val="9"/>
    <w:qFormat/>
    <w:rsid w:val="00074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4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74D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D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74D08"/>
    <w:rPr>
      <w:b/>
      <w:bCs/>
    </w:rPr>
  </w:style>
  <w:style w:type="character" w:customStyle="1" w:styleId="createdate">
    <w:name w:val="createdate"/>
    <w:basedOn w:val="a0"/>
    <w:rsid w:val="00074D08"/>
  </w:style>
  <w:style w:type="character" w:styleId="a6">
    <w:name w:val="Emphasis"/>
    <w:basedOn w:val="a0"/>
    <w:uiPriority w:val="20"/>
    <w:qFormat/>
    <w:rsid w:val="00074D08"/>
    <w:rPr>
      <w:i/>
      <w:iCs/>
    </w:rPr>
  </w:style>
  <w:style w:type="paragraph" w:customStyle="1" w:styleId="paragraph">
    <w:name w:val="paragraph"/>
    <w:basedOn w:val="a"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mgsource">
    <w:name w:val="article-img__source"/>
    <w:basedOn w:val="a0"/>
    <w:rsid w:val="003063EF"/>
  </w:style>
  <w:style w:type="paragraph" w:customStyle="1" w:styleId="b-articletext">
    <w:name w:val="b-article__text"/>
    <w:basedOn w:val="a"/>
    <w:rsid w:val="0033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direct-speech">
    <w:name w:val="ts-direct-speech"/>
    <w:basedOn w:val="a0"/>
    <w:rsid w:val="00331386"/>
  </w:style>
  <w:style w:type="paragraph" w:styleId="a7">
    <w:name w:val="header"/>
    <w:basedOn w:val="a"/>
    <w:link w:val="a8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386"/>
  </w:style>
  <w:style w:type="paragraph" w:styleId="a9">
    <w:name w:val="footer"/>
    <w:basedOn w:val="a"/>
    <w:link w:val="aa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386"/>
  </w:style>
  <w:style w:type="character" w:customStyle="1" w:styleId="30">
    <w:name w:val="Заголовок 3 Знак"/>
    <w:basedOn w:val="a0"/>
    <w:link w:val="3"/>
    <w:uiPriority w:val="9"/>
    <w:semiHidden/>
    <w:rsid w:val="002B08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t">
    <w:name w:val="cat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8D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1"/>
    <w:basedOn w:val="a0"/>
    <w:rsid w:val="008D7FCE"/>
  </w:style>
  <w:style w:type="character" w:customStyle="1" w:styleId="author">
    <w:name w:val="author"/>
    <w:basedOn w:val="a0"/>
    <w:rsid w:val="008D7FCE"/>
  </w:style>
  <w:style w:type="paragraph" w:customStyle="1" w:styleId="interview-question">
    <w:name w:val="interview-question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view-answer">
    <w:name w:val="interview-answer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2"/>
    <w:basedOn w:val="a0"/>
    <w:rsid w:val="00B24E00"/>
  </w:style>
  <w:style w:type="character" w:customStyle="1" w:styleId="h-span-bold">
    <w:name w:val="h-span-bold"/>
    <w:basedOn w:val="a0"/>
    <w:rsid w:val="00B24E00"/>
  </w:style>
  <w:style w:type="paragraph" w:customStyle="1" w:styleId="text-lead">
    <w:name w:val="text-lead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D91B2E"/>
  </w:style>
  <w:style w:type="paragraph" w:customStyle="1" w:styleId="22">
    <w:name w:val="Дата2"/>
    <w:basedOn w:val="a"/>
    <w:rsid w:val="007C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38B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9C24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4905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997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47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1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29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20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80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5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6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5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0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4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268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5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70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19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4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758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48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841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8479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37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9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97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5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0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17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2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5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49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6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9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490">
              <w:marLeft w:val="-2670"/>
              <w:marRight w:val="10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088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69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1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06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552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37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4721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53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84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482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0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6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20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769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8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6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2393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1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7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034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7992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5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15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939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3923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9019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8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6449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8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3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320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264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6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51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56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488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1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877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982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5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85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29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4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0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174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56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6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6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15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28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9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9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872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45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612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7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5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4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0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255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66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6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181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96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2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79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6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5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0008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7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9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3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524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99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6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0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552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48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5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3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3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7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9981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50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1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1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4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3357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0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4" w:color="DDDDDD"/>
                            <w:right w:val="single" w:sz="6" w:space="4" w:color="DDDDDD"/>
                          </w:divBdr>
                          <w:divsChild>
                            <w:div w:id="952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945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744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7612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5441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9676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0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5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08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0528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110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15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430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364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AB33-291F-49A3-88F8-AFAF82DF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RadyginaOV</cp:lastModifiedBy>
  <cp:revision>35</cp:revision>
  <cp:lastPrinted>2021-08-24T07:14:00Z</cp:lastPrinted>
  <dcterms:created xsi:type="dcterms:W3CDTF">2020-08-11T06:24:00Z</dcterms:created>
  <dcterms:modified xsi:type="dcterms:W3CDTF">2021-09-02T10:00:00Z</dcterms:modified>
</cp:coreProperties>
</file>