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6F" w:rsidRPr="007E6D99" w:rsidRDefault="0083166F" w:rsidP="0083166F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6D9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6D99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МИНИСТЕРСТВО </w:t>
      </w:r>
      <w:r w:rsidRPr="007E6D99">
        <w:rPr>
          <w:rFonts w:ascii="Times New Roman" w:hAnsi="Times New Roman" w:cs="Times New Roman"/>
          <w:bCs/>
          <w:sz w:val="28"/>
          <w:szCs w:val="28"/>
        </w:rPr>
        <w:t xml:space="preserve">СЕЛЬСКОГО ХОЗЯЙСТВА И ПРОДОВОЛЬСТВИЯ </w:t>
      </w:r>
    </w:p>
    <w:p w:rsidR="0083166F" w:rsidRPr="007E6D99" w:rsidRDefault="0083166F" w:rsidP="0083166F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6D99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83166F" w:rsidRPr="009407B0" w:rsidRDefault="0083166F" w:rsidP="0083166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166F" w:rsidRPr="0083166F" w:rsidRDefault="0083166F" w:rsidP="0083166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166F" w:rsidRDefault="0083166F" w:rsidP="0083166F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83166F" w:rsidRPr="0083166F" w:rsidRDefault="0083166F" w:rsidP="0083166F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83166F" w:rsidRPr="0083166F" w:rsidRDefault="0083166F" w:rsidP="0083166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166F">
        <w:rPr>
          <w:rFonts w:ascii="Times New Roman" w:hAnsi="Times New Roman" w:cs="Times New Roman"/>
          <w:b/>
          <w:sz w:val="28"/>
        </w:rPr>
        <w:t>В Татарстане заработала сельскохозяйственная образовательная платформа</w:t>
      </w:r>
    </w:p>
    <w:p w:rsidR="0083166F" w:rsidRPr="0083166F" w:rsidRDefault="0083166F" w:rsidP="0083166F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83166F" w:rsidRPr="0083166F" w:rsidRDefault="0083166F" w:rsidP="0083166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83166F">
        <w:rPr>
          <w:rFonts w:ascii="Times New Roman" w:hAnsi="Times New Roman" w:cs="Times New Roman"/>
          <w:sz w:val="28"/>
        </w:rPr>
        <w:t>Единая образовательная платформа предназначена для проведения обучения аграриев. Сегодня открылась</w:t>
      </w:r>
      <w:hyperlink r:id="rId5" w:anchor="rec229535154" w:history="1">
        <w:r w:rsidRPr="0083166F">
          <w:rPr>
            <w:rStyle w:val="a8"/>
            <w:rFonts w:ascii="Times New Roman" w:hAnsi="Times New Roman" w:cs="Times New Roman"/>
            <w:sz w:val="28"/>
          </w:rPr>
          <w:t> регистрация</w:t>
        </w:r>
      </w:hyperlink>
      <w:r w:rsidRPr="0083166F">
        <w:rPr>
          <w:rFonts w:ascii="Times New Roman" w:hAnsi="Times New Roman" w:cs="Times New Roman"/>
          <w:sz w:val="28"/>
        </w:rPr>
        <w:t xml:space="preserve"> на бесплатные пробные уроки. Об этом сообщил генеральный директор РИВЦ </w:t>
      </w:r>
      <w:proofErr w:type="spellStart"/>
      <w:r w:rsidRPr="0083166F">
        <w:rPr>
          <w:rFonts w:ascii="Times New Roman" w:hAnsi="Times New Roman" w:cs="Times New Roman"/>
          <w:sz w:val="28"/>
        </w:rPr>
        <w:t>Нияз</w:t>
      </w:r>
      <w:proofErr w:type="spellEnd"/>
      <w:r w:rsidRPr="008316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166F">
        <w:rPr>
          <w:rFonts w:ascii="Times New Roman" w:hAnsi="Times New Roman" w:cs="Times New Roman"/>
          <w:sz w:val="28"/>
        </w:rPr>
        <w:t>Халиуллин</w:t>
      </w:r>
      <w:proofErr w:type="spellEnd"/>
      <w:r w:rsidRPr="0083166F">
        <w:rPr>
          <w:rFonts w:ascii="Times New Roman" w:hAnsi="Times New Roman" w:cs="Times New Roman"/>
          <w:sz w:val="28"/>
        </w:rPr>
        <w:t xml:space="preserve"> в ходе совещания в формате ВКС с районами республики.</w:t>
      </w:r>
    </w:p>
    <w:p w:rsidR="0083166F" w:rsidRPr="0083166F" w:rsidRDefault="0083166F" w:rsidP="0083166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83166F">
        <w:rPr>
          <w:rFonts w:ascii="Times New Roman" w:hAnsi="Times New Roman" w:cs="Times New Roman"/>
          <w:sz w:val="28"/>
        </w:rPr>
        <w:t>Напомним, разработка платформы «</w:t>
      </w:r>
      <w:proofErr w:type="spellStart"/>
      <w:r w:rsidRPr="0083166F">
        <w:rPr>
          <w:rFonts w:ascii="Times New Roman" w:hAnsi="Times New Roman" w:cs="Times New Roman"/>
          <w:sz w:val="28"/>
        </w:rPr>
        <w:t>Агрополия</w:t>
      </w:r>
      <w:proofErr w:type="spellEnd"/>
      <w:r w:rsidRPr="0083166F">
        <w:rPr>
          <w:rFonts w:ascii="Times New Roman" w:hAnsi="Times New Roman" w:cs="Times New Roman"/>
          <w:sz w:val="28"/>
        </w:rPr>
        <w:t xml:space="preserve">» была презентована Президенту Татарстана Рустаму </w:t>
      </w:r>
      <w:proofErr w:type="spellStart"/>
      <w:r w:rsidRPr="0083166F">
        <w:rPr>
          <w:rFonts w:ascii="Times New Roman" w:hAnsi="Times New Roman" w:cs="Times New Roman"/>
          <w:sz w:val="28"/>
        </w:rPr>
        <w:t>Минниханову</w:t>
      </w:r>
      <w:proofErr w:type="spellEnd"/>
      <w:r w:rsidRPr="0083166F">
        <w:rPr>
          <w:rFonts w:ascii="Times New Roman" w:hAnsi="Times New Roman" w:cs="Times New Roman"/>
          <w:sz w:val="28"/>
        </w:rPr>
        <w:t> в рамках «Дня поля в Татарстане», в июле текущего года. Разработка получила положительную оценку. Президент республики обратил внимание на значимость обучения передовым технологиям в сфере АПК. На тот момент платформа находилась еще в стадии разработки, а сегодня уже запущена в работу.</w:t>
      </w:r>
    </w:p>
    <w:p w:rsidR="0083166F" w:rsidRPr="0083166F" w:rsidRDefault="0083166F" w:rsidP="0083166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83166F">
        <w:rPr>
          <w:rFonts w:ascii="Times New Roman" w:hAnsi="Times New Roman" w:cs="Times New Roman"/>
          <w:sz w:val="28"/>
        </w:rPr>
        <w:t xml:space="preserve">«Сегодня необходимо отличать, образованность и образование, нужно понимать, что образованный человек может быть без документа о высшем образовании и наоборот. Цель школы - не получение корочки или сертификата, а получение знаний, - отметил </w:t>
      </w:r>
      <w:proofErr w:type="spellStart"/>
      <w:r w:rsidRPr="0083166F">
        <w:rPr>
          <w:rFonts w:ascii="Times New Roman" w:hAnsi="Times New Roman" w:cs="Times New Roman"/>
          <w:sz w:val="28"/>
        </w:rPr>
        <w:t>Нияз</w:t>
      </w:r>
      <w:proofErr w:type="spellEnd"/>
      <w:r w:rsidRPr="008316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166F">
        <w:rPr>
          <w:rFonts w:ascii="Times New Roman" w:hAnsi="Times New Roman" w:cs="Times New Roman"/>
          <w:sz w:val="28"/>
        </w:rPr>
        <w:t>Халиуллин</w:t>
      </w:r>
      <w:proofErr w:type="spellEnd"/>
      <w:r w:rsidRPr="0083166F">
        <w:rPr>
          <w:rFonts w:ascii="Times New Roman" w:hAnsi="Times New Roman" w:cs="Times New Roman"/>
          <w:sz w:val="28"/>
        </w:rPr>
        <w:t>.</w:t>
      </w:r>
    </w:p>
    <w:p w:rsidR="0083166F" w:rsidRPr="0083166F" w:rsidRDefault="00514AB4" w:rsidP="0083166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hyperlink r:id="rId6" w:history="1">
        <w:r w:rsidR="0083166F" w:rsidRPr="0083166F">
          <w:rPr>
            <w:rStyle w:val="a8"/>
            <w:rFonts w:ascii="Times New Roman" w:hAnsi="Times New Roman" w:cs="Times New Roman"/>
            <w:sz w:val="28"/>
          </w:rPr>
          <w:t>Ресурс</w:t>
        </w:r>
      </w:hyperlink>
      <w:r w:rsidR="0083166F" w:rsidRPr="0083166F">
        <w:rPr>
          <w:rFonts w:ascii="Times New Roman" w:hAnsi="Times New Roman" w:cs="Times New Roman"/>
          <w:sz w:val="28"/>
        </w:rPr>
        <w:t> позволит получить новые знания в области АПК, современные технологичные решения и инструменты для практического применения навыков. Для аграриев увеличение компетентности в выбранной сфере позволит выйти на совершенно новые показатели рентабельности. Платформа предназначена, как для специалистов крупных предприятий, так и для небольших фермерских хозяйств, а так же личных подсобных хозяйств.</w:t>
      </w:r>
    </w:p>
    <w:p w:rsidR="0083166F" w:rsidRPr="0083166F" w:rsidRDefault="0083166F" w:rsidP="0083166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83166F">
        <w:rPr>
          <w:rFonts w:ascii="Times New Roman" w:hAnsi="Times New Roman" w:cs="Times New Roman"/>
          <w:sz w:val="28"/>
        </w:rPr>
        <w:t>Также генеральный директор РИВЦ обратил внимание, что в современном мире, чтоб быть в тренде и пользоваться спросом, необходимо постоянно учиться, и образовательная система ощущает дефицит качественного образования.</w:t>
      </w:r>
    </w:p>
    <w:p w:rsidR="0083166F" w:rsidRPr="0083166F" w:rsidRDefault="00514AB4" w:rsidP="0083166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hyperlink r:id="rId7" w:history="1">
        <w:proofErr w:type="spellStart"/>
        <w:r w:rsidR="0083166F" w:rsidRPr="0083166F">
          <w:rPr>
            <w:rStyle w:val="a8"/>
            <w:rFonts w:ascii="Times New Roman" w:hAnsi="Times New Roman" w:cs="Times New Roman"/>
            <w:sz w:val="28"/>
          </w:rPr>
          <w:t>Онлайн</w:t>
        </w:r>
        <w:proofErr w:type="spellEnd"/>
        <w:r w:rsidR="0083166F" w:rsidRPr="0083166F">
          <w:rPr>
            <w:rStyle w:val="a8"/>
            <w:rFonts w:ascii="Times New Roman" w:hAnsi="Times New Roman" w:cs="Times New Roman"/>
            <w:sz w:val="28"/>
          </w:rPr>
          <w:t xml:space="preserve"> школа</w:t>
        </w:r>
      </w:hyperlink>
      <w:r w:rsidR="0083166F" w:rsidRPr="0083166F">
        <w:rPr>
          <w:rFonts w:ascii="Times New Roman" w:hAnsi="Times New Roman" w:cs="Times New Roman"/>
          <w:sz w:val="28"/>
        </w:rPr>
        <w:t xml:space="preserve"> для </w:t>
      </w:r>
      <w:proofErr w:type="spellStart"/>
      <w:r w:rsidR="0083166F" w:rsidRPr="0083166F">
        <w:rPr>
          <w:rFonts w:ascii="Times New Roman" w:hAnsi="Times New Roman" w:cs="Times New Roman"/>
          <w:sz w:val="28"/>
        </w:rPr>
        <w:t>агробизнеса</w:t>
      </w:r>
      <w:proofErr w:type="spellEnd"/>
      <w:r w:rsidR="0083166F" w:rsidRPr="0083166F">
        <w:rPr>
          <w:rFonts w:ascii="Times New Roman" w:hAnsi="Times New Roman" w:cs="Times New Roman"/>
          <w:sz w:val="28"/>
        </w:rPr>
        <w:t xml:space="preserve"> позволит получать образование в любой точке Мира. В рамках курсов можно освоить эффективное молочное животноводство, пчеловодство без ошибок, технологии точного земледелия, </w:t>
      </w:r>
      <w:proofErr w:type="spellStart"/>
      <w:r w:rsidR="0083166F" w:rsidRPr="0083166F">
        <w:rPr>
          <w:rFonts w:ascii="Times New Roman" w:hAnsi="Times New Roman" w:cs="Times New Roman"/>
          <w:sz w:val="28"/>
        </w:rPr>
        <w:t>биологизацию</w:t>
      </w:r>
      <w:proofErr w:type="spellEnd"/>
      <w:r w:rsidR="0083166F" w:rsidRPr="0083166F">
        <w:rPr>
          <w:rFonts w:ascii="Times New Roman" w:hAnsi="Times New Roman" w:cs="Times New Roman"/>
          <w:sz w:val="28"/>
        </w:rPr>
        <w:t xml:space="preserve"> и эффективное семеноводство, разобраться в системах </w:t>
      </w:r>
      <w:r w:rsidR="0083166F" w:rsidRPr="0083166F">
        <w:rPr>
          <w:rFonts w:ascii="Times New Roman" w:hAnsi="Times New Roman" w:cs="Times New Roman"/>
          <w:sz w:val="28"/>
        </w:rPr>
        <w:lastRenderedPageBreak/>
        <w:t>налогообложения для фермеров и, как сертифицировать производимую продукцию и работать с системой «Меркурий». Кроме того, можно научиться управлению персоналом, отладке бизнес-процессов и созданию эффективных команд и, конечно же, </w:t>
      </w:r>
      <w:proofErr w:type="spellStart"/>
      <w:r w:rsidR="0083166F" w:rsidRPr="0083166F">
        <w:rPr>
          <w:rFonts w:ascii="Times New Roman" w:hAnsi="Times New Roman" w:cs="Times New Roman"/>
          <w:sz w:val="28"/>
        </w:rPr>
        <w:t>цифровизации</w:t>
      </w:r>
      <w:proofErr w:type="spellEnd"/>
      <w:r w:rsidR="0083166F" w:rsidRPr="0083166F">
        <w:rPr>
          <w:rFonts w:ascii="Times New Roman" w:hAnsi="Times New Roman" w:cs="Times New Roman"/>
          <w:sz w:val="28"/>
        </w:rPr>
        <w:t xml:space="preserve"> и бизнес аналитике.</w:t>
      </w:r>
    </w:p>
    <w:p w:rsidR="0083166F" w:rsidRPr="0083166F" w:rsidRDefault="0083166F" w:rsidP="0083166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83166F">
        <w:rPr>
          <w:rFonts w:ascii="Times New Roman" w:hAnsi="Times New Roman" w:cs="Times New Roman"/>
          <w:sz w:val="28"/>
        </w:rPr>
        <w:t>Среди преподавателей школы – эксперты в своей отрасли со всех уголков страны, что позволит обмениваться опытом с другими регионами и применять лучшие практики.</w:t>
      </w:r>
    </w:p>
    <w:p w:rsidR="0083166F" w:rsidRPr="0083166F" w:rsidRDefault="0083166F" w:rsidP="0083166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83166F">
        <w:rPr>
          <w:rFonts w:ascii="Times New Roman" w:hAnsi="Times New Roman" w:cs="Times New Roman"/>
          <w:sz w:val="28"/>
        </w:rPr>
        <w:t>Система разработана на базе Республиканского информационно-вычислительного центра (РИВЦ) при поддержке Министерства сельского хозяйства и продовольствия Республики Татарстан. В планах – масштабировать школу на федеральный уровень!</w:t>
      </w:r>
    </w:p>
    <w:p w:rsidR="0083166F" w:rsidRPr="0083166F" w:rsidRDefault="00514AB4" w:rsidP="0083166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hyperlink r:id="rId8" w:anchor="rec228496797" w:history="1">
        <w:r w:rsidR="0083166F" w:rsidRPr="0083166F">
          <w:rPr>
            <w:rStyle w:val="a8"/>
            <w:rFonts w:ascii="Times New Roman" w:hAnsi="Times New Roman" w:cs="Times New Roman"/>
            <w:sz w:val="28"/>
          </w:rPr>
          <w:t>Зарегистрироваться на бесплатный урок.</w:t>
        </w:r>
      </w:hyperlink>
    </w:p>
    <w:p w:rsidR="0083166F" w:rsidRPr="006E7C5A" w:rsidRDefault="00514AB4" w:rsidP="0083166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hyperlink r:id="rId9" w:anchor="rec228496797" w:history="1">
        <w:r w:rsidR="0083166F" w:rsidRPr="0083166F">
          <w:rPr>
            <w:rStyle w:val="a8"/>
            <w:rFonts w:ascii="Times New Roman" w:hAnsi="Times New Roman" w:cs="Times New Roman"/>
            <w:sz w:val="28"/>
          </w:rPr>
          <w:t>Проконсультироваться</w:t>
        </w:r>
      </w:hyperlink>
      <w:r w:rsidR="0083166F" w:rsidRPr="0083166F">
        <w:rPr>
          <w:rFonts w:ascii="Times New Roman" w:hAnsi="Times New Roman" w:cs="Times New Roman"/>
          <w:sz w:val="28"/>
        </w:rPr>
        <w:t>: 8 800 550 24 41.</w:t>
      </w:r>
    </w:p>
    <w:p w:rsidR="006E7C5A" w:rsidRPr="006E7C5A" w:rsidRDefault="006E7C5A" w:rsidP="0083166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6E7C5A">
        <w:rPr>
          <w:rFonts w:ascii="Times New Roman" w:hAnsi="Times New Roman" w:cs="Times New Roman"/>
          <w:sz w:val="28"/>
        </w:rPr>
        <w:t xml:space="preserve">Татарская версия новости: </w:t>
      </w:r>
      <w:r>
        <w:rPr>
          <w:rFonts w:ascii="Times New Roman" w:hAnsi="Times New Roman" w:cs="Times New Roman"/>
          <w:sz w:val="28"/>
          <w:lang w:val="en-US"/>
        </w:rPr>
        <w:fldChar w:fldCharType="begin"/>
      </w:r>
      <w:r w:rsidRPr="006E7C5A">
        <w:rPr>
          <w:rFonts w:ascii="Times New Roman" w:hAnsi="Times New Roman" w:cs="Times New Roman"/>
          <w:sz w:val="28"/>
        </w:rPr>
        <w:instrText xml:space="preserve"> </w:instrText>
      </w:r>
      <w:r>
        <w:rPr>
          <w:rFonts w:ascii="Times New Roman" w:hAnsi="Times New Roman" w:cs="Times New Roman"/>
          <w:sz w:val="28"/>
          <w:lang w:val="en-US"/>
        </w:rPr>
        <w:instrText>HYPERLINK</w:instrText>
      </w:r>
      <w:r w:rsidRPr="006E7C5A">
        <w:rPr>
          <w:rFonts w:ascii="Times New Roman" w:hAnsi="Times New Roman" w:cs="Times New Roman"/>
          <w:sz w:val="28"/>
        </w:rPr>
        <w:instrText xml:space="preserve"> "</w:instrText>
      </w:r>
      <w:r>
        <w:rPr>
          <w:rFonts w:ascii="Times New Roman" w:hAnsi="Times New Roman" w:cs="Times New Roman"/>
          <w:sz w:val="28"/>
          <w:lang w:val="en-US"/>
        </w:rPr>
        <w:instrText>https</w:instrText>
      </w:r>
      <w:r w:rsidRPr="006E7C5A">
        <w:rPr>
          <w:rFonts w:ascii="Times New Roman" w:hAnsi="Times New Roman" w:cs="Times New Roman"/>
          <w:sz w:val="28"/>
        </w:rPr>
        <w:instrText>://</w:instrText>
      </w:r>
      <w:r>
        <w:rPr>
          <w:rFonts w:ascii="Times New Roman" w:hAnsi="Times New Roman" w:cs="Times New Roman"/>
          <w:sz w:val="28"/>
          <w:lang w:val="en-US"/>
        </w:rPr>
        <w:instrText>agro</w:instrText>
      </w:r>
      <w:r w:rsidRPr="006E7C5A">
        <w:rPr>
          <w:rFonts w:ascii="Times New Roman" w:hAnsi="Times New Roman" w:cs="Times New Roman"/>
          <w:sz w:val="28"/>
        </w:rPr>
        <w:instrText>.</w:instrText>
      </w:r>
      <w:r>
        <w:rPr>
          <w:rFonts w:ascii="Times New Roman" w:hAnsi="Times New Roman" w:cs="Times New Roman"/>
          <w:sz w:val="28"/>
          <w:lang w:val="en-US"/>
        </w:rPr>
        <w:instrText>tatarstan</w:instrText>
      </w:r>
      <w:r w:rsidRPr="006E7C5A">
        <w:rPr>
          <w:rFonts w:ascii="Times New Roman" w:hAnsi="Times New Roman" w:cs="Times New Roman"/>
          <w:sz w:val="28"/>
        </w:rPr>
        <w:instrText>.</w:instrText>
      </w:r>
      <w:r>
        <w:rPr>
          <w:rFonts w:ascii="Times New Roman" w:hAnsi="Times New Roman" w:cs="Times New Roman"/>
          <w:sz w:val="28"/>
          <w:lang w:val="en-US"/>
        </w:rPr>
        <w:instrText>ru</w:instrText>
      </w:r>
      <w:r w:rsidRPr="006E7C5A">
        <w:rPr>
          <w:rFonts w:ascii="Times New Roman" w:hAnsi="Times New Roman" w:cs="Times New Roman"/>
          <w:sz w:val="28"/>
        </w:rPr>
        <w:instrText>/</w:instrText>
      </w:r>
      <w:r>
        <w:rPr>
          <w:rFonts w:ascii="Times New Roman" w:hAnsi="Times New Roman" w:cs="Times New Roman"/>
          <w:sz w:val="28"/>
          <w:lang w:val="en-US"/>
        </w:rPr>
        <w:instrText>tat</w:instrText>
      </w:r>
      <w:r w:rsidRPr="006E7C5A">
        <w:rPr>
          <w:rFonts w:ascii="Times New Roman" w:hAnsi="Times New Roman" w:cs="Times New Roman"/>
          <w:sz w:val="28"/>
        </w:rPr>
        <w:instrText>/</w:instrText>
      </w:r>
      <w:r>
        <w:rPr>
          <w:rFonts w:ascii="Times New Roman" w:hAnsi="Times New Roman" w:cs="Times New Roman"/>
          <w:sz w:val="28"/>
          <w:lang w:val="en-US"/>
        </w:rPr>
        <w:instrText>index</w:instrText>
      </w:r>
      <w:r w:rsidRPr="006E7C5A">
        <w:rPr>
          <w:rFonts w:ascii="Times New Roman" w:hAnsi="Times New Roman" w:cs="Times New Roman"/>
          <w:sz w:val="28"/>
        </w:rPr>
        <w:instrText>.</w:instrText>
      </w:r>
      <w:r>
        <w:rPr>
          <w:rFonts w:ascii="Times New Roman" w:hAnsi="Times New Roman" w:cs="Times New Roman"/>
          <w:sz w:val="28"/>
          <w:lang w:val="en-US"/>
        </w:rPr>
        <w:instrText>htm</w:instrText>
      </w:r>
      <w:r w:rsidRPr="006E7C5A">
        <w:rPr>
          <w:rFonts w:ascii="Times New Roman" w:hAnsi="Times New Roman" w:cs="Times New Roman"/>
          <w:sz w:val="28"/>
        </w:rPr>
        <w:instrText>/</w:instrText>
      </w:r>
      <w:r>
        <w:rPr>
          <w:rFonts w:ascii="Times New Roman" w:hAnsi="Times New Roman" w:cs="Times New Roman"/>
          <w:sz w:val="28"/>
          <w:lang w:val="en-US"/>
        </w:rPr>
        <w:instrText>news</w:instrText>
      </w:r>
      <w:r w:rsidRPr="006E7C5A">
        <w:rPr>
          <w:rFonts w:ascii="Times New Roman" w:hAnsi="Times New Roman" w:cs="Times New Roman"/>
          <w:sz w:val="28"/>
        </w:rPr>
        <w:instrText>/1829618.</w:instrText>
      </w:r>
      <w:r>
        <w:rPr>
          <w:rFonts w:ascii="Times New Roman" w:hAnsi="Times New Roman" w:cs="Times New Roman"/>
          <w:sz w:val="28"/>
          <w:lang w:val="en-US"/>
        </w:rPr>
        <w:instrText>htm</w:instrText>
      </w:r>
      <w:r w:rsidRPr="006E7C5A">
        <w:rPr>
          <w:rFonts w:ascii="Times New Roman" w:hAnsi="Times New Roman" w:cs="Times New Roman"/>
          <w:sz w:val="28"/>
        </w:rPr>
        <w:instrText xml:space="preserve">%20" </w:instrText>
      </w:r>
      <w:r>
        <w:rPr>
          <w:rFonts w:ascii="Times New Roman" w:hAnsi="Times New Roman" w:cs="Times New Roman"/>
          <w:sz w:val="28"/>
          <w:lang w:val="en-US"/>
        </w:rPr>
      </w:r>
      <w:r>
        <w:rPr>
          <w:rFonts w:ascii="Times New Roman" w:hAnsi="Times New Roman" w:cs="Times New Roman"/>
          <w:sz w:val="28"/>
          <w:lang w:val="en-US"/>
        </w:rPr>
        <w:fldChar w:fldCharType="separate"/>
      </w:r>
      <w:r w:rsidRPr="006E7C5A">
        <w:rPr>
          <w:rStyle w:val="a8"/>
          <w:rFonts w:ascii="Times New Roman" w:hAnsi="Times New Roman" w:cs="Times New Roman"/>
          <w:sz w:val="28"/>
          <w:lang w:val="en-US"/>
        </w:rPr>
        <w:t>https</w:t>
      </w:r>
      <w:r w:rsidRPr="006E7C5A">
        <w:rPr>
          <w:rStyle w:val="a8"/>
          <w:rFonts w:ascii="Times New Roman" w:hAnsi="Times New Roman" w:cs="Times New Roman"/>
          <w:sz w:val="28"/>
        </w:rPr>
        <w:t>://</w:t>
      </w:r>
      <w:r w:rsidRPr="006E7C5A">
        <w:rPr>
          <w:rStyle w:val="a8"/>
          <w:rFonts w:ascii="Times New Roman" w:hAnsi="Times New Roman" w:cs="Times New Roman"/>
          <w:sz w:val="28"/>
          <w:lang w:val="en-US"/>
        </w:rPr>
        <w:t>agro</w:t>
      </w:r>
      <w:r w:rsidRPr="006E7C5A">
        <w:rPr>
          <w:rStyle w:val="a8"/>
          <w:rFonts w:ascii="Times New Roman" w:hAnsi="Times New Roman" w:cs="Times New Roman"/>
          <w:sz w:val="28"/>
        </w:rPr>
        <w:t>.</w:t>
      </w:r>
      <w:proofErr w:type="spellStart"/>
      <w:r w:rsidRPr="006E7C5A">
        <w:rPr>
          <w:rStyle w:val="a8"/>
          <w:rFonts w:ascii="Times New Roman" w:hAnsi="Times New Roman" w:cs="Times New Roman"/>
          <w:sz w:val="28"/>
          <w:lang w:val="en-US"/>
        </w:rPr>
        <w:t>tatarstan</w:t>
      </w:r>
      <w:proofErr w:type="spellEnd"/>
      <w:r w:rsidRPr="006E7C5A">
        <w:rPr>
          <w:rStyle w:val="a8"/>
          <w:rFonts w:ascii="Times New Roman" w:hAnsi="Times New Roman" w:cs="Times New Roman"/>
          <w:sz w:val="28"/>
        </w:rPr>
        <w:t>.</w:t>
      </w:r>
      <w:proofErr w:type="spellStart"/>
      <w:r w:rsidRPr="006E7C5A">
        <w:rPr>
          <w:rStyle w:val="a8"/>
          <w:rFonts w:ascii="Times New Roman" w:hAnsi="Times New Roman" w:cs="Times New Roman"/>
          <w:sz w:val="28"/>
          <w:lang w:val="en-US"/>
        </w:rPr>
        <w:t>ru</w:t>
      </w:r>
      <w:proofErr w:type="spellEnd"/>
      <w:r w:rsidRPr="006E7C5A">
        <w:rPr>
          <w:rStyle w:val="a8"/>
          <w:rFonts w:ascii="Times New Roman" w:hAnsi="Times New Roman" w:cs="Times New Roman"/>
          <w:sz w:val="28"/>
        </w:rPr>
        <w:t>/</w:t>
      </w:r>
      <w:r w:rsidRPr="006E7C5A">
        <w:rPr>
          <w:rStyle w:val="a8"/>
          <w:rFonts w:ascii="Times New Roman" w:hAnsi="Times New Roman" w:cs="Times New Roman"/>
          <w:sz w:val="28"/>
          <w:lang w:val="en-US"/>
        </w:rPr>
        <w:t>tat</w:t>
      </w:r>
      <w:r w:rsidRPr="006E7C5A">
        <w:rPr>
          <w:rStyle w:val="a8"/>
          <w:rFonts w:ascii="Times New Roman" w:hAnsi="Times New Roman" w:cs="Times New Roman"/>
          <w:sz w:val="28"/>
        </w:rPr>
        <w:t>/</w:t>
      </w:r>
      <w:r w:rsidRPr="006E7C5A">
        <w:rPr>
          <w:rStyle w:val="a8"/>
          <w:rFonts w:ascii="Times New Roman" w:hAnsi="Times New Roman" w:cs="Times New Roman"/>
          <w:sz w:val="28"/>
          <w:lang w:val="en-US"/>
        </w:rPr>
        <w:t>index</w:t>
      </w:r>
      <w:r w:rsidRPr="006E7C5A">
        <w:rPr>
          <w:rStyle w:val="a8"/>
          <w:rFonts w:ascii="Times New Roman" w:hAnsi="Times New Roman" w:cs="Times New Roman"/>
          <w:sz w:val="28"/>
        </w:rPr>
        <w:t>.</w:t>
      </w:r>
      <w:proofErr w:type="spellStart"/>
      <w:r w:rsidRPr="006E7C5A">
        <w:rPr>
          <w:rStyle w:val="a8"/>
          <w:rFonts w:ascii="Times New Roman" w:hAnsi="Times New Roman" w:cs="Times New Roman"/>
          <w:sz w:val="28"/>
          <w:lang w:val="en-US"/>
        </w:rPr>
        <w:t>htm</w:t>
      </w:r>
      <w:proofErr w:type="spellEnd"/>
      <w:r w:rsidRPr="006E7C5A">
        <w:rPr>
          <w:rStyle w:val="a8"/>
          <w:rFonts w:ascii="Times New Roman" w:hAnsi="Times New Roman" w:cs="Times New Roman"/>
          <w:sz w:val="28"/>
        </w:rPr>
        <w:t>/</w:t>
      </w:r>
      <w:r w:rsidRPr="006E7C5A">
        <w:rPr>
          <w:rStyle w:val="a8"/>
          <w:rFonts w:ascii="Times New Roman" w:hAnsi="Times New Roman" w:cs="Times New Roman"/>
          <w:sz w:val="28"/>
          <w:lang w:val="en-US"/>
        </w:rPr>
        <w:t>news</w:t>
      </w:r>
      <w:r w:rsidRPr="006E7C5A">
        <w:rPr>
          <w:rStyle w:val="a8"/>
          <w:rFonts w:ascii="Times New Roman" w:hAnsi="Times New Roman" w:cs="Times New Roman"/>
          <w:sz w:val="28"/>
        </w:rPr>
        <w:t>/1829618.</w:t>
      </w:r>
      <w:proofErr w:type="spellStart"/>
      <w:r w:rsidRPr="006E7C5A">
        <w:rPr>
          <w:rStyle w:val="a8"/>
          <w:rFonts w:ascii="Times New Roman" w:hAnsi="Times New Roman" w:cs="Times New Roman"/>
          <w:sz w:val="28"/>
          <w:lang w:val="en-US"/>
        </w:rPr>
        <w:t>htm</w:t>
      </w:r>
      <w:proofErr w:type="spellEnd"/>
      <w:r>
        <w:rPr>
          <w:rFonts w:ascii="Times New Roman" w:hAnsi="Times New Roman" w:cs="Times New Roman"/>
          <w:sz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</w:rPr>
        <w:t xml:space="preserve"> </w:t>
      </w:r>
    </w:p>
    <w:p w:rsidR="00030DD3" w:rsidRPr="0083166F" w:rsidRDefault="0083166F" w:rsidP="0083166F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166F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sectPr w:rsidR="00030DD3" w:rsidRPr="0083166F" w:rsidSect="0003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166F"/>
    <w:rsid w:val="00030DD3"/>
    <w:rsid w:val="00514AB4"/>
    <w:rsid w:val="00675B20"/>
    <w:rsid w:val="006E7C5A"/>
    <w:rsid w:val="0083166F"/>
    <w:rsid w:val="00A1274B"/>
    <w:rsid w:val="00CE57D6"/>
    <w:rsid w:val="00D571E4"/>
    <w:rsid w:val="00FA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4B"/>
  </w:style>
  <w:style w:type="paragraph" w:styleId="1">
    <w:name w:val="heading 1"/>
    <w:basedOn w:val="a"/>
    <w:next w:val="a"/>
    <w:link w:val="10"/>
    <w:uiPriority w:val="9"/>
    <w:qFormat/>
    <w:rsid w:val="00A12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27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27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127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4B"/>
    <w:pPr>
      <w:ind w:left="720"/>
      <w:contextualSpacing/>
    </w:pPr>
  </w:style>
  <w:style w:type="character" w:styleId="a4">
    <w:name w:val="Book Title"/>
    <w:basedOn w:val="a0"/>
    <w:uiPriority w:val="33"/>
    <w:qFormat/>
    <w:rsid w:val="00A1274B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A12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2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27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27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274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A1274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83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3166F"/>
    <w:rPr>
      <w:b/>
      <w:bCs/>
    </w:rPr>
  </w:style>
  <w:style w:type="character" w:styleId="a8">
    <w:name w:val="Hyperlink"/>
    <w:basedOn w:val="a0"/>
    <w:uiPriority w:val="99"/>
    <w:unhideWhenUsed/>
    <w:rsid w:val="008316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21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578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7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chool.agropoliy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ol.agropoliya.ru/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JhmLqyJY_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school.agropoliya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sschool.agropoli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-5-</dc:creator>
  <cp:lastModifiedBy>-5-</cp:lastModifiedBy>
  <cp:revision>3</cp:revision>
  <dcterms:created xsi:type="dcterms:W3CDTF">2020-09-18T11:16:00Z</dcterms:created>
  <dcterms:modified xsi:type="dcterms:W3CDTF">2020-09-18T11:48:00Z</dcterms:modified>
</cp:coreProperties>
</file>