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3F4CC7">
        <w:rPr>
          <w:rFonts w:ascii="Times New Roman" w:hAnsi="Times New Roman" w:cs="Times New Roman"/>
          <w:b/>
          <w:sz w:val="28"/>
        </w:rPr>
        <w:t>Аграрии Татарстана в 2019 году получили более 410 млн рублей по нацпроекту</w:t>
      </w:r>
    </w:p>
    <w:bookmarkEnd w:id="0"/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F4CC7">
        <w:rPr>
          <w:rFonts w:ascii="Times New Roman" w:hAnsi="Times New Roman" w:cs="Times New Roman"/>
          <w:i/>
          <w:sz w:val="28"/>
        </w:rPr>
        <w:t>Сельскохозяйственные производители Татарстана в рамках реализации национального проекта "Малое и среднее предпринимательство" за 2019 год получили поддержку в разном виде на сумму свыше 410 млн рублей.</w:t>
      </w:r>
    </w:p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CC7">
        <w:rPr>
          <w:rFonts w:ascii="Times New Roman" w:hAnsi="Times New Roman" w:cs="Times New Roman"/>
          <w:sz w:val="28"/>
        </w:rPr>
        <w:t>Минсельхозпродом РТ поддержка по нацпроекту в республике ведется через предоставление крестьянским (фермерским) хозяйствам грантов "</w:t>
      </w:r>
      <w:proofErr w:type="spellStart"/>
      <w:r w:rsidRPr="003F4CC7">
        <w:rPr>
          <w:rFonts w:ascii="Times New Roman" w:hAnsi="Times New Roman" w:cs="Times New Roman"/>
          <w:sz w:val="28"/>
        </w:rPr>
        <w:t>Агростартап</w:t>
      </w:r>
      <w:proofErr w:type="spellEnd"/>
      <w:r w:rsidRPr="003F4CC7">
        <w:rPr>
          <w:rFonts w:ascii="Times New Roman" w:hAnsi="Times New Roman" w:cs="Times New Roman"/>
          <w:sz w:val="28"/>
        </w:rPr>
        <w:t>", предоставление субсидий на развитие сельскохозяйственных потребительских кооперативов и возмещение до 50% расходов по приобретению имущества, техники и поголовья скота.</w:t>
      </w:r>
    </w:p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CC7">
        <w:rPr>
          <w:rFonts w:ascii="Times New Roman" w:hAnsi="Times New Roman" w:cs="Times New Roman"/>
          <w:sz w:val="28"/>
        </w:rPr>
        <w:t>По программе "</w:t>
      </w:r>
      <w:proofErr w:type="spellStart"/>
      <w:r w:rsidRPr="003F4CC7">
        <w:rPr>
          <w:rFonts w:ascii="Times New Roman" w:hAnsi="Times New Roman" w:cs="Times New Roman"/>
          <w:sz w:val="28"/>
        </w:rPr>
        <w:t>Агростартап</w:t>
      </w:r>
      <w:proofErr w:type="spellEnd"/>
      <w:r w:rsidRPr="003F4CC7">
        <w:rPr>
          <w:rFonts w:ascii="Times New Roman" w:hAnsi="Times New Roman" w:cs="Times New Roman"/>
          <w:sz w:val="28"/>
        </w:rPr>
        <w:t>" в 2019 году гранты от 2 до 4 млн рублей получили 103 заявителя на сумму 312,7 млн рублей, а по программе предоставления субсидий на развитие сельскохозяйственных потребительских кооперативов 29 кооперативов получили субсидии на сумму 98,9 млн рублей.</w:t>
      </w:r>
    </w:p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CC7">
        <w:rPr>
          <w:rFonts w:ascii="Times New Roman" w:hAnsi="Times New Roman" w:cs="Times New Roman"/>
          <w:sz w:val="28"/>
        </w:rPr>
        <w:t>«Министерство уделяет большое внимание развитию малого и среднего бизнеса на селе. Сегодня в каждом районе есть люди, открывшие при поддержке Минсельхозпрода республики свое дело. При этом многие не только зарабатывают сами, но и готовы помогать другим, их силами начинают</w:t>
      </w:r>
      <w:r>
        <w:rPr>
          <w:rFonts w:ascii="Times New Roman" w:hAnsi="Times New Roman" w:cs="Times New Roman"/>
          <w:sz w:val="28"/>
        </w:rPr>
        <w:t xml:space="preserve"> функционировать кооперативы», —</w:t>
      </w:r>
      <w:r w:rsidRPr="003F4CC7">
        <w:rPr>
          <w:rFonts w:ascii="Times New Roman" w:hAnsi="Times New Roman" w:cs="Times New Roman"/>
          <w:sz w:val="28"/>
        </w:rPr>
        <w:t xml:space="preserve"> отметил заместитель министра сельского хозяйства </w:t>
      </w:r>
      <w:proofErr w:type="spellStart"/>
      <w:r w:rsidRPr="003F4CC7">
        <w:rPr>
          <w:rFonts w:ascii="Times New Roman" w:hAnsi="Times New Roman" w:cs="Times New Roman"/>
          <w:sz w:val="28"/>
        </w:rPr>
        <w:t>Ришат</w:t>
      </w:r>
      <w:proofErr w:type="spellEnd"/>
      <w:r w:rsidRPr="003F4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4CC7">
        <w:rPr>
          <w:rFonts w:ascii="Times New Roman" w:hAnsi="Times New Roman" w:cs="Times New Roman"/>
          <w:sz w:val="28"/>
        </w:rPr>
        <w:t>Хабипов</w:t>
      </w:r>
      <w:proofErr w:type="spellEnd"/>
      <w:r w:rsidRPr="003F4CC7">
        <w:rPr>
          <w:rFonts w:ascii="Times New Roman" w:hAnsi="Times New Roman" w:cs="Times New Roman"/>
          <w:sz w:val="28"/>
        </w:rPr>
        <w:t>.</w:t>
      </w:r>
    </w:p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CC7">
        <w:rPr>
          <w:rFonts w:ascii="Times New Roman" w:hAnsi="Times New Roman" w:cs="Times New Roman"/>
          <w:sz w:val="28"/>
        </w:rPr>
        <w:t xml:space="preserve">В республике сегодня работает 280 кооперативов, 55 из них были созданы в прошлом году. Выручка кооперативов за последние два года выросла вдвое, а </w:t>
      </w:r>
      <w:r>
        <w:rPr>
          <w:rFonts w:ascii="Times New Roman" w:hAnsi="Times New Roman" w:cs="Times New Roman"/>
          <w:sz w:val="28"/>
        </w:rPr>
        <w:t>число их членов —</w:t>
      </w:r>
      <w:r w:rsidRPr="003F4CC7">
        <w:rPr>
          <w:rFonts w:ascii="Times New Roman" w:hAnsi="Times New Roman" w:cs="Times New Roman"/>
          <w:sz w:val="28"/>
        </w:rPr>
        <w:t xml:space="preserve"> в восемь раз.</w:t>
      </w:r>
    </w:p>
    <w:p w:rsidR="007400CE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CC7">
        <w:rPr>
          <w:rFonts w:ascii="Times New Roman" w:hAnsi="Times New Roman" w:cs="Times New Roman"/>
          <w:sz w:val="28"/>
        </w:rPr>
        <w:t>Напомним, нацпроект "Малое и среднее предпринимательство и поддержка индивидуальной предпринимательской инициативы" разработан Минэкономразвития РФ на период до 2024 года. Его структура вклю</w:t>
      </w:r>
      <w:r>
        <w:rPr>
          <w:rFonts w:ascii="Times New Roman" w:hAnsi="Times New Roman" w:cs="Times New Roman"/>
          <w:sz w:val="28"/>
        </w:rPr>
        <w:t>чает пять федеральных проектов —</w:t>
      </w:r>
      <w:r w:rsidRPr="003F4CC7">
        <w:rPr>
          <w:rFonts w:ascii="Times New Roman" w:hAnsi="Times New Roman" w:cs="Times New Roman"/>
          <w:sz w:val="28"/>
        </w:rPr>
        <w:t xml:space="preserve"> улучшение условий ведения предпринимательской деятельности, расширение доступа субъектов МСП к финансовым ресурсам, в том числе к льготному финансированию, акселерацию субъектов МСП, создание системы поддержки фермеров и развитие сельской кооперации, популяризацию предпринимательства. На реализацию нацпроекта до 2024 года выделят 481,5 млрд рублей.</w:t>
      </w:r>
    </w:p>
    <w:p w:rsidR="003F4CC7" w:rsidRPr="003F4CC7" w:rsidRDefault="003F4CC7" w:rsidP="003F4CC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F4CC7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</w:p>
    <w:sectPr w:rsidR="003F4CC7" w:rsidRPr="003F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7"/>
    <w:rsid w:val="003F4CC7"/>
    <w:rsid w:val="007400CE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6B38-DACA-4723-A29D-A475557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2020-01-16T13:24:00Z</dcterms:created>
  <dcterms:modified xsi:type="dcterms:W3CDTF">2020-01-16T13:24:00Z</dcterms:modified>
</cp:coreProperties>
</file>