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71" w:rsidRPr="006B1A46" w:rsidRDefault="00BE3071" w:rsidP="00BE3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6936F4B" wp14:editId="21217540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BE3071" w:rsidRPr="006B1A46" w:rsidRDefault="00BE3071" w:rsidP="00BE3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E3071" w:rsidRDefault="00BE3071" w:rsidP="00BE3071">
      <w:pPr>
        <w:shd w:val="clear" w:color="auto" w:fill="FFFFFF"/>
        <w:spacing w:after="5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3071" w:rsidRDefault="00BE3071" w:rsidP="00BE3071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B223A" w:rsidRPr="004B223A" w:rsidRDefault="004B223A" w:rsidP="00BE3071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B22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6310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Минсельхозпроде РТ</w:t>
      </w:r>
      <w:r w:rsidRPr="004B22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определили </w:t>
      </w:r>
      <w:r w:rsidR="006310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500 </w:t>
      </w:r>
      <w:r w:rsidRPr="004B22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лучших комбайнеров </w:t>
      </w:r>
      <w:r w:rsidR="006310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2019 года</w:t>
      </w:r>
    </w:p>
    <w:bookmarkEnd w:id="0"/>
    <w:p w:rsidR="004B223A" w:rsidRPr="00BE3071" w:rsidRDefault="004B223A" w:rsidP="00BE3071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Минсельхозпродом РТ </w:t>
      </w:r>
      <w:hyperlink r:id="rId5" w:history="1">
        <w:r w:rsidRPr="00BE307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был объявлен республиканский конкурс «Лучший комбайнер - 2019»</w:t>
        </w:r>
      </w:hyperlink>
      <w:r w:rsidR="0063104C" w:rsidRPr="00BE30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ежегодно проводит</w:t>
      </w:r>
      <w:r w:rsidRPr="00BE307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целях повышения  престижа и популяризации профессии комбайнера, оперативной и качественной уборки урожая,</w:t>
      </w:r>
      <w:r w:rsidR="008F2D4E" w:rsidRPr="00BE307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так</w:t>
      </w:r>
      <w:r w:rsidRPr="00BE307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эффективного использования парка уборочной техники в агропромышленном комплексе Республики Татарстан.</w:t>
      </w:r>
    </w:p>
    <w:p w:rsidR="00822FF4" w:rsidRPr="00BE3071" w:rsidRDefault="00822FF4" w:rsidP="00BE3071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конкурсе приняли участие 1464 </w:t>
      </w:r>
      <w:r w:rsidR="008F2D4E" w:rsidRPr="00BE3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АПК</w:t>
      </w:r>
      <w:r w:rsidRPr="00BE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1307 комбайнеров на обмолоте зерновых и 147 механизаторов на скашивании зерновых культур. Победителями конкурса стали 500 </w:t>
      </w:r>
      <w:r w:rsidR="008F2D4E" w:rsidRPr="00BE3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Pr="00BE3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23A" w:rsidRPr="00BE3071" w:rsidRDefault="004B223A" w:rsidP="00BE3071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071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выявления лучших комбайнеров республики Министерством сельского хозяйства и продовольствия Республики Татарстан велся постоянный мониторинг. Информация об участниках жатвы публиковалась на официальном сайте Минсельхозпрода РТ и обновлялась в течение всей уборочной кампании.</w:t>
      </w:r>
    </w:p>
    <w:p w:rsidR="004B223A" w:rsidRPr="00BE3071" w:rsidRDefault="004B223A" w:rsidP="00BE3071">
      <w:pPr>
        <w:pStyle w:val="a3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r w:rsidRPr="00BE3071">
        <w:rPr>
          <w:sz w:val="28"/>
          <w:szCs w:val="28"/>
        </w:rPr>
        <w:t xml:space="preserve">Для объективности проводимых соревнований техника была поделена на группы согласно производительности. Среди комбайнов в первую группу вошли - СК-5 Нива, Вектор-410/420, КЗС-7, КЗС-812, </w:t>
      </w:r>
      <w:proofErr w:type="spellStart"/>
      <w:r w:rsidRPr="00BE3071">
        <w:rPr>
          <w:sz w:val="28"/>
          <w:szCs w:val="28"/>
        </w:rPr>
        <w:t>Массей</w:t>
      </w:r>
      <w:proofErr w:type="spellEnd"/>
      <w:r w:rsidRPr="00BE3071">
        <w:rPr>
          <w:sz w:val="28"/>
          <w:szCs w:val="28"/>
        </w:rPr>
        <w:t xml:space="preserve"> </w:t>
      </w:r>
      <w:proofErr w:type="spellStart"/>
      <w:r w:rsidRPr="00BE3071">
        <w:rPr>
          <w:sz w:val="28"/>
          <w:szCs w:val="28"/>
        </w:rPr>
        <w:t>Фергюссон</w:t>
      </w:r>
      <w:proofErr w:type="spellEnd"/>
      <w:r w:rsidRPr="00BE3071">
        <w:rPr>
          <w:sz w:val="28"/>
          <w:szCs w:val="28"/>
        </w:rPr>
        <w:t xml:space="preserve"> – 5650, Нова-320, Енисей-1200; во вторую – ДОН-1500/1200, Лида-1300, Акрос-530/550, КЗР-10 Полесье, КЗС-10К, Кейс-2366, </w:t>
      </w:r>
      <w:proofErr w:type="spellStart"/>
      <w:r w:rsidRPr="00BE3071">
        <w:rPr>
          <w:sz w:val="28"/>
          <w:szCs w:val="28"/>
        </w:rPr>
        <w:t>Клаас</w:t>
      </w:r>
      <w:proofErr w:type="spellEnd"/>
      <w:r w:rsidRPr="00BE3071">
        <w:rPr>
          <w:sz w:val="28"/>
          <w:szCs w:val="28"/>
        </w:rPr>
        <w:t xml:space="preserve"> МЕГА-204/208, «Нью </w:t>
      </w:r>
      <w:proofErr w:type="spellStart"/>
      <w:r w:rsidRPr="00BE3071">
        <w:rPr>
          <w:sz w:val="28"/>
          <w:szCs w:val="28"/>
        </w:rPr>
        <w:t>Холланд</w:t>
      </w:r>
      <w:proofErr w:type="spellEnd"/>
      <w:r w:rsidRPr="00BE3071">
        <w:rPr>
          <w:sz w:val="28"/>
          <w:szCs w:val="28"/>
        </w:rPr>
        <w:t xml:space="preserve">» ТС-56, ТХ-65, </w:t>
      </w:r>
      <w:proofErr w:type="spellStart"/>
      <w:r w:rsidRPr="00BE3071">
        <w:rPr>
          <w:sz w:val="28"/>
          <w:szCs w:val="28"/>
        </w:rPr>
        <w:t>Сампо</w:t>
      </w:r>
      <w:proofErr w:type="spellEnd"/>
      <w:r w:rsidRPr="00BE3071">
        <w:rPr>
          <w:sz w:val="28"/>
          <w:szCs w:val="28"/>
        </w:rPr>
        <w:t xml:space="preserve"> – 306SL. Третья группа - Акрос-580/585/595, КЗС-1218, Нью </w:t>
      </w:r>
      <w:proofErr w:type="spellStart"/>
      <w:r w:rsidRPr="00BE3071">
        <w:rPr>
          <w:sz w:val="28"/>
          <w:szCs w:val="28"/>
        </w:rPr>
        <w:t>Холланд</w:t>
      </w:r>
      <w:proofErr w:type="spellEnd"/>
      <w:r w:rsidRPr="00BE3071">
        <w:rPr>
          <w:sz w:val="28"/>
          <w:szCs w:val="28"/>
        </w:rPr>
        <w:t xml:space="preserve"> CSX, CX, CS, </w:t>
      </w:r>
      <w:proofErr w:type="spellStart"/>
      <w:r w:rsidRPr="00BE3071">
        <w:rPr>
          <w:sz w:val="28"/>
          <w:szCs w:val="28"/>
        </w:rPr>
        <w:t>Клаас</w:t>
      </w:r>
      <w:proofErr w:type="spellEnd"/>
      <w:r w:rsidRPr="00BE3071">
        <w:rPr>
          <w:sz w:val="28"/>
          <w:szCs w:val="28"/>
        </w:rPr>
        <w:t xml:space="preserve"> Мега-360/370, </w:t>
      </w:r>
      <w:proofErr w:type="spellStart"/>
      <w:r w:rsidRPr="00BE3071">
        <w:rPr>
          <w:sz w:val="28"/>
          <w:szCs w:val="28"/>
        </w:rPr>
        <w:t>Клаас</w:t>
      </w:r>
      <w:proofErr w:type="spellEnd"/>
      <w:r w:rsidRPr="00BE3071">
        <w:rPr>
          <w:sz w:val="28"/>
          <w:szCs w:val="28"/>
        </w:rPr>
        <w:t xml:space="preserve"> </w:t>
      </w:r>
      <w:proofErr w:type="spellStart"/>
      <w:r w:rsidRPr="00BE3071">
        <w:rPr>
          <w:sz w:val="28"/>
          <w:szCs w:val="28"/>
        </w:rPr>
        <w:t>Тукано</w:t>
      </w:r>
      <w:proofErr w:type="spellEnd"/>
      <w:r w:rsidRPr="00BE3071">
        <w:rPr>
          <w:sz w:val="28"/>
          <w:szCs w:val="28"/>
        </w:rPr>
        <w:t xml:space="preserve"> 430-450/470-480, </w:t>
      </w:r>
      <w:proofErr w:type="spellStart"/>
      <w:r w:rsidRPr="00BE3071">
        <w:rPr>
          <w:sz w:val="28"/>
          <w:szCs w:val="28"/>
        </w:rPr>
        <w:t>Клаас</w:t>
      </w:r>
      <w:proofErr w:type="spellEnd"/>
      <w:r w:rsidRPr="00BE3071">
        <w:rPr>
          <w:sz w:val="28"/>
          <w:szCs w:val="28"/>
        </w:rPr>
        <w:t xml:space="preserve"> Лексион-480/540, Джон Дир-9560/9660/9670, Джон </w:t>
      </w:r>
      <w:proofErr w:type="spellStart"/>
      <w:r w:rsidRPr="00BE3071">
        <w:rPr>
          <w:sz w:val="28"/>
          <w:szCs w:val="28"/>
        </w:rPr>
        <w:t>Дир</w:t>
      </w:r>
      <w:proofErr w:type="spellEnd"/>
      <w:r w:rsidRPr="00BE3071">
        <w:rPr>
          <w:sz w:val="28"/>
          <w:szCs w:val="28"/>
        </w:rPr>
        <w:t xml:space="preserve"> W540, Челленджер CH 647С, </w:t>
      </w:r>
      <w:proofErr w:type="spellStart"/>
      <w:r w:rsidRPr="00BE3071">
        <w:rPr>
          <w:sz w:val="28"/>
          <w:szCs w:val="28"/>
        </w:rPr>
        <w:t>Массей</w:t>
      </w:r>
      <w:proofErr w:type="spellEnd"/>
      <w:r w:rsidRPr="00BE3071">
        <w:rPr>
          <w:sz w:val="28"/>
          <w:szCs w:val="28"/>
        </w:rPr>
        <w:t xml:space="preserve"> Фергюссон-7347. В четвертой группе соревновались механизаторы на комбайнах </w:t>
      </w:r>
      <w:proofErr w:type="spellStart"/>
      <w:r w:rsidRPr="00BE3071">
        <w:rPr>
          <w:sz w:val="28"/>
          <w:szCs w:val="28"/>
        </w:rPr>
        <w:t>Клаас</w:t>
      </w:r>
      <w:proofErr w:type="spellEnd"/>
      <w:r w:rsidRPr="00BE3071">
        <w:rPr>
          <w:sz w:val="28"/>
          <w:szCs w:val="28"/>
        </w:rPr>
        <w:t xml:space="preserve"> Тукано-570/580, Торум-740/750, </w:t>
      </w:r>
      <w:proofErr w:type="spellStart"/>
      <w:r w:rsidRPr="00BE3071">
        <w:rPr>
          <w:sz w:val="28"/>
          <w:szCs w:val="28"/>
        </w:rPr>
        <w:t>Клаас</w:t>
      </w:r>
      <w:proofErr w:type="spellEnd"/>
      <w:r w:rsidRPr="00BE3071">
        <w:rPr>
          <w:sz w:val="28"/>
          <w:szCs w:val="28"/>
        </w:rPr>
        <w:t xml:space="preserve"> Лексион-560/570/580/650/670/740/770, Полесье-GS16. В группе самоходных косилок - </w:t>
      </w:r>
      <w:proofErr w:type="spellStart"/>
      <w:r w:rsidRPr="00BE3071">
        <w:rPr>
          <w:sz w:val="28"/>
          <w:szCs w:val="28"/>
        </w:rPr>
        <w:t>МакДон</w:t>
      </w:r>
      <w:proofErr w:type="spellEnd"/>
      <w:r w:rsidRPr="00BE3071">
        <w:rPr>
          <w:sz w:val="28"/>
          <w:szCs w:val="28"/>
        </w:rPr>
        <w:t xml:space="preserve">, Челленджер, Джон </w:t>
      </w:r>
      <w:proofErr w:type="spellStart"/>
      <w:r w:rsidRPr="00BE3071">
        <w:rPr>
          <w:sz w:val="28"/>
          <w:szCs w:val="28"/>
        </w:rPr>
        <w:t>Дир</w:t>
      </w:r>
      <w:proofErr w:type="spellEnd"/>
      <w:r w:rsidRPr="00BE3071">
        <w:rPr>
          <w:sz w:val="28"/>
          <w:szCs w:val="28"/>
        </w:rPr>
        <w:t xml:space="preserve">, Нью </w:t>
      </w:r>
      <w:proofErr w:type="spellStart"/>
      <w:r w:rsidRPr="00BE3071">
        <w:rPr>
          <w:sz w:val="28"/>
          <w:szCs w:val="28"/>
        </w:rPr>
        <w:t>Холланд</w:t>
      </w:r>
      <w:proofErr w:type="spellEnd"/>
      <w:r w:rsidRPr="00BE3071">
        <w:rPr>
          <w:sz w:val="28"/>
          <w:szCs w:val="28"/>
        </w:rPr>
        <w:t xml:space="preserve">, </w:t>
      </w:r>
      <w:proofErr w:type="spellStart"/>
      <w:r w:rsidRPr="00BE3071">
        <w:rPr>
          <w:sz w:val="28"/>
          <w:szCs w:val="28"/>
        </w:rPr>
        <w:t>Массей</w:t>
      </w:r>
      <w:proofErr w:type="spellEnd"/>
      <w:r w:rsidRPr="00BE3071">
        <w:rPr>
          <w:sz w:val="28"/>
          <w:szCs w:val="28"/>
        </w:rPr>
        <w:t xml:space="preserve"> </w:t>
      </w:r>
      <w:proofErr w:type="spellStart"/>
      <w:r w:rsidRPr="00BE3071">
        <w:rPr>
          <w:sz w:val="28"/>
          <w:szCs w:val="28"/>
        </w:rPr>
        <w:t>Фергюссон</w:t>
      </w:r>
      <w:proofErr w:type="spellEnd"/>
      <w:r w:rsidRPr="00BE3071">
        <w:rPr>
          <w:sz w:val="28"/>
          <w:szCs w:val="28"/>
        </w:rPr>
        <w:t>, ЕС-1, КСУ-1, CS-200.</w:t>
      </w:r>
    </w:p>
    <w:p w:rsidR="0063104C" w:rsidRPr="00BE3071" w:rsidRDefault="004B223A" w:rsidP="00BE3071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07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этом году конкурсная комиссия Министерства определила 500 победителей на республиканском и районном уровнях по показателям наибольшего </w:t>
      </w:r>
      <w:proofErr w:type="gramStart"/>
      <w:r w:rsidRPr="00BE3071">
        <w:rPr>
          <w:rFonts w:ascii="Times New Roman" w:hAnsi="Times New Roman" w:cs="Times New Roman"/>
          <w:sz w:val="28"/>
          <w:szCs w:val="28"/>
          <w:shd w:val="clear" w:color="auto" w:fill="FFFFFF"/>
        </w:rPr>
        <w:t>намолота  и</w:t>
      </w:r>
      <w:proofErr w:type="gramEnd"/>
      <w:r w:rsidRPr="00BE30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наибольшей площади скашивания в РТ. 280 комбайнеров, достигшие наибольших результатов в уборке урожая, будут награждены премиями в размере 60 </w:t>
      </w:r>
      <w:r w:rsidR="0063104C" w:rsidRPr="00BE3071">
        <w:rPr>
          <w:rFonts w:ascii="Times New Roman" w:hAnsi="Times New Roman" w:cs="Times New Roman"/>
          <w:sz w:val="28"/>
          <w:szCs w:val="28"/>
          <w:shd w:val="clear" w:color="auto" w:fill="FFFFFF"/>
        </w:rPr>
        <w:t>тысяч рублей</w:t>
      </w:r>
      <w:r w:rsidRPr="00BE3071">
        <w:rPr>
          <w:rFonts w:ascii="Times New Roman" w:hAnsi="Times New Roman" w:cs="Times New Roman"/>
          <w:sz w:val="28"/>
          <w:szCs w:val="28"/>
          <w:shd w:val="clear" w:color="auto" w:fill="FFFFFF"/>
        </w:rPr>
        <w:t>. Премии в размере 60 тысяч рублей также получат 20 механизаторов по наибольшей площади скашивания по группам косилок. Также по итогам конкурса в районах 200 лучших комбайнеров пол</w:t>
      </w:r>
      <w:r w:rsidR="0063104C" w:rsidRPr="00BE3071">
        <w:rPr>
          <w:rFonts w:ascii="Times New Roman" w:hAnsi="Times New Roman" w:cs="Times New Roman"/>
          <w:sz w:val="28"/>
          <w:szCs w:val="28"/>
          <w:shd w:val="clear" w:color="auto" w:fill="FFFFFF"/>
        </w:rPr>
        <w:t>учат премии по 35 тысяч рублей. Награждение пройдет в муниципальных районах республики.</w:t>
      </w:r>
    </w:p>
    <w:p w:rsidR="004B223A" w:rsidRPr="00BE3071" w:rsidRDefault="008F2D4E" w:rsidP="00BE3071">
      <w:pPr>
        <w:shd w:val="clear" w:color="auto" w:fill="FFFFFF"/>
        <w:spacing w:before="100" w:beforeAutospacing="1"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Полный</w:t>
      </w:r>
      <w:r w:rsidR="004B223A" w:rsidRPr="00BE3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список  победителей конкурса «Лучший комбайнер агропромышленного комплекса Республики Татарстан» можно посмотреть по </w:t>
      </w:r>
      <w:hyperlink r:id="rId6" w:history="1">
        <w:r w:rsidR="004B223A" w:rsidRPr="00BE307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ссылке.</w:t>
        </w:r>
      </w:hyperlink>
      <w:r w:rsidR="004B223A" w:rsidRPr="00BE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A4F" w:rsidRPr="00BE3071" w:rsidRDefault="00BE3071" w:rsidP="00BE3071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BE3071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240A4F" w:rsidRPr="00BE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3A"/>
    <w:rsid w:val="00240A4F"/>
    <w:rsid w:val="004B223A"/>
    <w:rsid w:val="0063104C"/>
    <w:rsid w:val="00642B15"/>
    <w:rsid w:val="00664CF4"/>
    <w:rsid w:val="007B2EBC"/>
    <w:rsid w:val="00822FF4"/>
    <w:rsid w:val="008F2D4E"/>
    <w:rsid w:val="00BE3071"/>
    <w:rsid w:val="00D254D7"/>
    <w:rsid w:val="00DE1E02"/>
    <w:rsid w:val="00D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DED1F-9F7C-4EC3-A62E-B15AE18F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23A"/>
    <w:rPr>
      <w:b/>
      <w:bCs/>
    </w:rPr>
  </w:style>
  <w:style w:type="character" w:styleId="a5">
    <w:name w:val="Hyperlink"/>
    <w:basedOn w:val="a0"/>
    <w:uiPriority w:val="99"/>
    <w:unhideWhenUsed/>
    <w:rsid w:val="004B22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99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3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ro.tatarstan.ru/rus/respublikanskiy-konkurs-luchshiy-kombayner-2019.htm" TargetMode="External"/><Relationship Id="rId5" Type="http://schemas.openxmlformats.org/officeDocument/2006/relationships/hyperlink" Target="http://agro.tatarstan.ru/rus/index.htm/news/1528300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2019-11-27T07:10:00Z</dcterms:created>
  <dcterms:modified xsi:type="dcterms:W3CDTF">2019-11-27T07:10:00Z</dcterms:modified>
</cp:coreProperties>
</file>