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D9" w:rsidRPr="00A93BD9" w:rsidRDefault="00A93BD9" w:rsidP="00A93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B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70D635F" wp14:editId="27A9EDF5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BD9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A93BD9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A93BD9" w:rsidRPr="00A93BD9" w:rsidRDefault="00A93BD9" w:rsidP="00A93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BD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A93BD9" w:rsidRPr="00A93BD9" w:rsidRDefault="00A93BD9" w:rsidP="00A93B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BD9" w:rsidRPr="00A93BD9" w:rsidRDefault="00A93BD9" w:rsidP="00A9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3BD9" w:rsidRDefault="00A93BD9" w:rsidP="00A9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3BD9" w:rsidRDefault="00A93BD9" w:rsidP="00A9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B4F59" w:rsidRDefault="00B408D9" w:rsidP="00A9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Марат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Зяббаров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Наша задача</w:t>
      </w:r>
      <w:r w:rsidR="00954747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вовлечь в сельскохозяйственный оборот неиспользуемые земли путем передачи их заинтересованным фермерам</w:t>
      </w:r>
    </w:p>
    <w:p w:rsidR="00B408D9" w:rsidRDefault="00B408D9" w:rsidP="00A9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F59" w:rsidRDefault="007B4F59" w:rsidP="00A93BD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B4F5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октября заместитель Премьер-министра РТ – министр сельского хозяйства и продовольствия Татарстана Марат Зяббаров провел совещание с Министерством земельных и имущественных отношений РТ,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РТ и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РТ по вопросу введения в оборот неиспользуемых земель сельскохозяйственного назначения.</w:t>
      </w:r>
    </w:p>
    <w:p w:rsidR="00B077E2" w:rsidRDefault="007B4F59" w:rsidP="00A93BD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Минсельхозпродом РТ совместно с </w:t>
      </w:r>
      <w:r w:rsidR="00660C57">
        <w:rPr>
          <w:rFonts w:ascii="Times New Roman" w:hAnsi="Times New Roman" w:cs="Times New Roman"/>
          <w:sz w:val="28"/>
          <w:szCs w:val="28"/>
        </w:rPr>
        <w:t xml:space="preserve">Управлением  </w:t>
      </w:r>
      <w:proofErr w:type="spellStart"/>
      <w:r w:rsidR="00660C57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660C57">
        <w:rPr>
          <w:rFonts w:ascii="Times New Roman" w:hAnsi="Times New Roman" w:cs="Times New Roman"/>
          <w:sz w:val="28"/>
          <w:szCs w:val="28"/>
        </w:rPr>
        <w:t xml:space="preserve"> по РТ проводится плодотворная работа по вовлечению в сельскохозяйственный оборот неиспользуемых земель сельскохозяйственного назначения. </w:t>
      </w:r>
      <w:r>
        <w:rPr>
          <w:rFonts w:ascii="Times New Roman" w:hAnsi="Times New Roman" w:cs="Times New Roman"/>
          <w:sz w:val="28"/>
          <w:szCs w:val="28"/>
        </w:rPr>
        <w:t xml:space="preserve">Об этом рассказал заместитель министра сельского хозяйства и продовольствия РТ Ришат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Также он доложил, что</w:t>
      </w:r>
      <w:r w:rsidR="005E7C2D" w:rsidRPr="00FA1731">
        <w:rPr>
          <w:rFonts w:ascii="Times New Roman" w:hAnsi="Times New Roman" w:cs="Times New Roman"/>
          <w:sz w:val="28"/>
          <w:szCs w:val="28"/>
        </w:rPr>
        <w:t xml:space="preserve"> </w:t>
      </w:r>
      <w:r w:rsidR="00FA1731" w:rsidRPr="00FA1731">
        <w:rPr>
          <w:rFonts w:ascii="Times New Roman" w:hAnsi="Times New Roman" w:cs="Times New Roman"/>
          <w:sz w:val="28"/>
          <w:szCs w:val="28"/>
        </w:rPr>
        <w:t>в 2019</w:t>
      </w:r>
      <w:r w:rsidR="005E7C2D" w:rsidRPr="00FA173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077E2" w:rsidRPr="00FA173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B077E2" w:rsidRPr="00FA1731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077E2" w:rsidRPr="00FA1731">
        <w:rPr>
          <w:rFonts w:ascii="Times New Roman" w:hAnsi="Times New Roman" w:cs="Times New Roman"/>
          <w:sz w:val="28"/>
          <w:szCs w:val="28"/>
        </w:rPr>
        <w:t xml:space="preserve"> РТ совместно со специалистами Минсельхозпрода РТ проведены выездные проверки неиспользуемых земельных участков, в ходе осмотра которых выявлено 33,4 тыс.</w:t>
      </w:r>
      <w:r w:rsidR="00FA1731">
        <w:rPr>
          <w:rFonts w:ascii="Times New Roman" w:hAnsi="Times New Roman" w:cs="Times New Roman"/>
          <w:sz w:val="28"/>
          <w:szCs w:val="28"/>
        </w:rPr>
        <w:t xml:space="preserve"> </w:t>
      </w:r>
      <w:r w:rsidR="00B077E2" w:rsidRPr="00FA1731">
        <w:rPr>
          <w:rFonts w:ascii="Times New Roman" w:hAnsi="Times New Roman" w:cs="Times New Roman"/>
          <w:sz w:val="28"/>
          <w:szCs w:val="28"/>
        </w:rPr>
        <w:t>га неиспользуемых земель.</w:t>
      </w:r>
      <w:r w:rsidR="00DD16A1" w:rsidRPr="00FA1731">
        <w:rPr>
          <w:rFonts w:ascii="Times New Roman" w:hAnsi="Times New Roman" w:cs="Times New Roman"/>
          <w:sz w:val="28"/>
          <w:szCs w:val="28"/>
        </w:rPr>
        <w:t xml:space="preserve"> В ходе надзорных мероприятий введено в оборот 2,5 тыс.</w:t>
      </w:r>
      <w:r w:rsidR="00FA1731">
        <w:rPr>
          <w:rFonts w:ascii="Times New Roman" w:hAnsi="Times New Roman" w:cs="Times New Roman"/>
          <w:sz w:val="28"/>
          <w:szCs w:val="28"/>
        </w:rPr>
        <w:t xml:space="preserve"> </w:t>
      </w:r>
      <w:r w:rsidR="00DD16A1" w:rsidRPr="00FA1731">
        <w:rPr>
          <w:rFonts w:ascii="Times New Roman" w:hAnsi="Times New Roman" w:cs="Times New Roman"/>
          <w:sz w:val="28"/>
          <w:szCs w:val="28"/>
        </w:rPr>
        <w:t>га</w:t>
      </w:r>
      <w:r w:rsidR="00B077E2" w:rsidRPr="00FA1731">
        <w:rPr>
          <w:rFonts w:ascii="Times New Roman" w:hAnsi="Times New Roman" w:cs="Times New Roman"/>
          <w:sz w:val="28"/>
          <w:szCs w:val="28"/>
        </w:rPr>
        <w:t xml:space="preserve"> </w:t>
      </w:r>
      <w:r w:rsidR="00DD16A1" w:rsidRPr="00FA1731">
        <w:rPr>
          <w:rFonts w:ascii="Times New Roman" w:hAnsi="Times New Roman" w:cs="Times New Roman"/>
          <w:sz w:val="28"/>
          <w:szCs w:val="28"/>
        </w:rPr>
        <w:t>Привлечено к административной ответственности 49 нарушителей земельного законодательства, наложено администрати</w:t>
      </w:r>
      <w:r w:rsidR="00FA1731">
        <w:rPr>
          <w:rFonts w:ascii="Times New Roman" w:hAnsi="Times New Roman" w:cs="Times New Roman"/>
          <w:sz w:val="28"/>
          <w:szCs w:val="28"/>
        </w:rPr>
        <w:t xml:space="preserve">вных штрафов на сумму 2,375 </w:t>
      </w:r>
      <w:proofErr w:type="gramStart"/>
      <w:r w:rsidR="00FA173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A1731">
        <w:rPr>
          <w:rFonts w:ascii="Times New Roman" w:hAnsi="Times New Roman" w:cs="Times New Roman"/>
          <w:sz w:val="28"/>
          <w:szCs w:val="28"/>
        </w:rPr>
        <w:t xml:space="preserve"> </w:t>
      </w:r>
      <w:r w:rsidR="00DD16A1" w:rsidRPr="00FA1731">
        <w:rPr>
          <w:rFonts w:ascii="Times New Roman" w:hAnsi="Times New Roman" w:cs="Times New Roman"/>
          <w:sz w:val="28"/>
          <w:szCs w:val="28"/>
        </w:rPr>
        <w:t>рублей</w:t>
      </w:r>
      <w:r w:rsidR="008649CD" w:rsidRPr="00FA1731">
        <w:rPr>
          <w:rFonts w:ascii="Times New Roman" w:hAnsi="Times New Roman" w:cs="Times New Roman"/>
          <w:sz w:val="28"/>
          <w:szCs w:val="28"/>
        </w:rPr>
        <w:t>.</w:t>
      </w:r>
      <w:r w:rsidR="00DD16A1" w:rsidRPr="00FA1731">
        <w:rPr>
          <w:rFonts w:ascii="Times New Roman" w:hAnsi="Times New Roman" w:cs="Times New Roman"/>
          <w:sz w:val="28"/>
          <w:szCs w:val="28"/>
        </w:rPr>
        <w:t xml:space="preserve"> Направлена информация в Федеральную налоговую службу для повышения ставки земельного налога. </w:t>
      </w:r>
    </w:p>
    <w:p w:rsidR="00FA1731" w:rsidRPr="00FA1731" w:rsidRDefault="00FA1731" w:rsidP="00A93BD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встречи стороны также обсудили вопросы оформления бесхозных сельскохозяйственных объекто</w:t>
      </w:r>
      <w:r w:rsidR="00B408D9">
        <w:rPr>
          <w:rFonts w:ascii="Times New Roman" w:hAnsi="Times New Roman" w:cs="Times New Roman"/>
          <w:sz w:val="28"/>
          <w:szCs w:val="28"/>
        </w:rPr>
        <w:t>в с целью их дальнейшей передачи заинтересованным сельхозпроизводителям.</w:t>
      </w:r>
    </w:p>
    <w:p w:rsidR="00FA1731" w:rsidRDefault="00FA1731" w:rsidP="00A93BD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1731">
        <w:rPr>
          <w:rFonts w:ascii="Times New Roman" w:hAnsi="Times New Roman" w:cs="Times New Roman"/>
          <w:sz w:val="28"/>
          <w:szCs w:val="28"/>
        </w:rPr>
        <w:t>По результатам рабочего совещания было принято решение о проработке с собственниками неиспользуемых земель возможности передачи их заинтересованным крестьянским (фермерским) хозяйствам с дальнейшим вовлечением в сельскохозяйственный оборот.</w:t>
      </w:r>
      <w:r>
        <w:rPr>
          <w:rFonts w:ascii="Times New Roman" w:hAnsi="Times New Roman" w:cs="Times New Roman"/>
          <w:sz w:val="28"/>
          <w:szCs w:val="28"/>
        </w:rPr>
        <w:t xml:space="preserve"> Данная работа будет проводиться исполнительными комитетами каждого района по всем </w:t>
      </w:r>
      <w:r w:rsidR="00B408D9">
        <w:rPr>
          <w:rFonts w:ascii="Times New Roman" w:hAnsi="Times New Roman" w:cs="Times New Roman"/>
          <w:sz w:val="28"/>
          <w:szCs w:val="28"/>
        </w:rPr>
        <w:t>неиспользуемым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сельскохозяйственным землям. По результатам каждого квартала планируется подведение итогов работы. </w:t>
      </w:r>
    </w:p>
    <w:p w:rsidR="00A93BD9" w:rsidRDefault="00A93BD9" w:rsidP="00A93BD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Татарская версия новости: </w:t>
      </w:r>
      <w:hyperlink r:id="rId7" w:history="1">
        <w:r w:rsidRPr="0049395E">
          <w:rPr>
            <w:rStyle w:val="a8"/>
            <w:rFonts w:ascii="Times New Roman" w:hAnsi="Times New Roman" w:cs="Times New Roman"/>
            <w:sz w:val="28"/>
            <w:szCs w:val="28"/>
          </w:rPr>
          <w:t>http://agro.tatarstan.ru/tat/index.htm/news/1583214.htm</w:t>
        </w:r>
      </w:hyperlink>
    </w:p>
    <w:p w:rsidR="00A93BD9" w:rsidRPr="00A93BD9" w:rsidRDefault="00A93BD9" w:rsidP="00A93BD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BD9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sectPr w:rsidR="00A93BD9" w:rsidRPr="00A93BD9" w:rsidSect="003456EA">
      <w:pgSz w:w="11906" w:h="16838"/>
      <w:pgMar w:top="709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55B20"/>
    <w:multiLevelType w:val="multilevel"/>
    <w:tmpl w:val="274CD856"/>
    <w:lvl w:ilvl="0">
      <w:start w:val="1"/>
      <w:numFmt w:val="decimal"/>
      <w:lvlText w:val="%1."/>
      <w:lvlJc w:val="left"/>
      <w:pPr>
        <w:ind w:left="975" w:hanging="975"/>
      </w:pPr>
    </w:lvl>
    <w:lvl w:ilvl="1">
      <w:start w:val="1"/>
      <w:numFmt w:val="decimal"/>
      <w:lvlText w:val="%1.%2."/>
      <w:lvlJc w:val="left"/>
      <w:pPr>
        <w:ind w:left="1259" w:hanging="975"/>
      </w:pPr>
    </w:lvl>
    <w:lvl w:ilvl="2">
      <w:start w:val="1"/>
      <w:numFmt w:val="decimal"/>
      <w:lvlText w:val="%1.%2.%3."/>
      <w:lvlJc w:val="left"/>
      <w:pPr>
        <w:ind w:left="1827" w:hanging="975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E8"/>
    <w:rsid w:val="003456EA"/>
    <w:rsid w:val="00446D41"/>
    <w:rsid w:val="0045640E"/>
    <w:rsid w:val="004D0A42"/>
    <w:rsid w:val="005550C1"/>
    <w:rsid w:val="00594EC1"/>
    <w:rsid w:val="005E7C2D"/>
    <w:rsid w:val="00660C57"/>
    <w:rsid w:val="007851AF"/>
    <w:rsid w:val="007B4F59"/>
    <w:rsid w:val="007E0D42"/>
    <w:rsid w:val="008267C4"/>
    <w:rsid w:val="008649CD"/>
    <w:rsid w:val="008917DE"/>
    <w:rsid w:val="008A55E8"/>
    <w:rsid w:val="008E6DD9"/>
    <w:rsid w:val="00954747"/>
    <w:rsid w:val="00A7663A"/>
    <w:rsid w:val="00A93BD9"/>
    <w:rsid w:val="00AF1F1A"/>
    <w:rsid w:val="00B0351B"/>
    <w:rsid w:val="00B077E2"/>
    <w:rsid w:val="00B408D9"/>
    <w:rsid w:val="00B60212"/>
    <w:rsid w:val="00B614FC"/>
    <w:rsid w:val="00BB05F3"/>
    <w:rsid w:val="00C701D2"/>
    <w:rsid w:val="00CE5F31"/>
    <w:rsid w:val="00DD16A1"/>
    <w:rsid w:val="00F8097A"/>
    <w:rsid w:val="00F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077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077E2"/>
    <w:pPr>
      <w:widowControl w:val="0"/>
      <w:shd w:val="clear" w:color="auto" w:fill="FFFFFF"/>
      <w:spacing w:after="12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86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1D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A17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93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077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B077E2"/>
    <w:pPr>
      <w:widowControl w:val="0"/>
      <w:shd w:val="clear" w:color="auto" w:fill="FFFFFF"/>
      <w:spacing w:after="12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864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0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1D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A17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93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gro.tatarstan.ru/tat/index.htm/news/158321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</dc:creator>
  <cp:lastModifiedBy>Pressa</cp:lastModifiedBy>
  <cp:revision>3</cp:revision>
  <cp:lastPrinted>2019-10-10T12:40:00Z</cp:lastPrinted>
  <dcterms:created xsi:type="dcterms:W3CDTF">2019-10-11T11:42:00Z</dcterms:created>
  <dcterms:modified xsi:type="dcterms:W3CDTF">2019-10-14T09:39:00Z</dcterms:modified>
</cp:coreProperties>
</file>