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76CC" w:rsidRPr="00D46D0B" w:rsidRDefault="00C476CC" w:rsidP="00C476CC">
      <w:pPr>
        <w:spacing w:after="120" w:line="240" w:lineRule="auto"/>
        <w:ind w:left="142" w:firstLine="425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46D0B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-183515</wp:posOffset>
            </wp:positionH>
            <wp:positionV relativeFrom="paragraph">
              <wp:posOffset>220980</wp:posOffset>
            </wp:positionV>
            <wp:extent cx="1381125" cy="1381125"/>
            <wp:effectExtent l="0" t="0" r="9525" b="9525"/>
            <wp:wrapNone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38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46D0B">
        <w:rPr>
          <w:rFonts w:ascii="Times New Roman" w:hAnsi="Times New Roman" w:cs="Times New Roman"/>
          <w:bCs/>
          <w:sz w:val="28"/>
          <w:szCs w:val="28"/>
          <w:lang w:val="tt-RU"/>
        </w:rPr>
        <w:t xml:space="preserve">МИНИСТЕРСТВО </w:t>
      </w:r>
      <w:r w:rsidRPr="00D46D0B">
        <w:rPr>
          <w:rFonts w:ascii="Times New Roman" w:hAnsi="Times New Roman" w:cs="Times New Roman"/>
          <w:bCs/>
          <w:sz w:val="28"/>
          <w:szCs w:val="28"/>
        </w:rPr>
        <w:t xml:space="preserve">СЕЛЬСКОГО ХОЗЯЙСТВА И ПРОДОВОЛЬСТВИЯ </w:t>
      </w:r>
    </w:p>
    <w:p w:rsidR="00C476CC" w:rsidRPr="00D46D0B" w:rsidRDefault="00C476CC" w:rsidP="00C476CC">
      <w:pPr>
        <w:spacing w:after="120" w:line="240" w:lineRule="auto"/>
        <w:ind w:left="142" w:firstLine="425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46D0B">
        <w:rPr>
          <w:rFonts w:ascii="Times New Roman" w:hAnsi="Times New Roman" w:cs="Times New Roman"/>
          <w:bCs/>
          <w:sz w:val="28"/>
          <w:szCs w:val="28"/>
        </w:rPr>
        <w:t>РЕСПУБЛИКИ ТАТАРСТАН</w:t>
      </w:r>
    </w:p>
    <w:p w:rsidR="00C476CC" w:rsidRPr="00D46D0B" w:rsidRDefault="00C476CC" w:rsidP="00C476CC">
      <w:pPr>
        <w:spacing w:after="120" w:line="240" w:lineRule="auto"/>
        <w:ind w:left="142" w:firstLine="425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476CC" w:rsidRDefault="00C476CC" w:rsidP="00C476CC">
      <w:pPr>
        <w:shd w:val="clear" w:color="auto" w:fill="FFFFFF"/>
        <w:spacing w:after="334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C476CC" w:rsidRDefault="00C476CC" w:rsidP="00C476CC">
      <w:pPr>
        <w:spacing w:after="334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C476CC" w:rsidRPr="00C476CC" w:rsidRDefault="00C476CC" w:rsidP="00C476CC">
      <w:pPr>
        <w:spacing w:after="334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0" w:name="_GoBack"/>
      <w:r w:rsidRPr="00C476C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Марат </w:t>
      </w:r>
      <w:proofErr w:type="spellStart"/>
      <w:r w:rsidRPr="00C476C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Зяббаров</w:t>
      </w:r>
      <w:proofErr w:type="spellEnd"/>
      <w:r w:rsidRPr="00C476C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доложил о ходе весенне-полевых работ в Татарстане</w:t>
      </w:r>
    </w:p>
    <w:bookmarkEnd w:id="0"/>
    <w:p w:rsidR="00C476CC" w:rsidRPr="00C476CC" w:rsidRDefault="00C476CC" w:rsidP="00C476CC">
      <w:pPr>
        <w:shd w:val="clear" w:color="auto" w:fill="FFFFFF"/>
        <w:spacing w:before="100" w:beforeAutospacing="1" w:after="120" w:line="240" w:lineRule="auto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ходе весенне-полевых работ в Республике Татарстан доложил сегодня на совещании в Доме Правительства РТ министр сельского хозяйства и продовольствия РТ Марат </w:t>
      </w:r>
      <w:proofErr w:type="spellStart"/>
      <w:r w:rsidRPr="00C476CC">
        <w:rPr>
          <w:rFonts w:ascii="Times New Roman" w:eastAsia="Times New Roman" w:hAnsi="Times New Roman" w:cs="Times New Roman"/>
          <w:sz w:val="28"/>
          <w:szCs w:val="28"/>
          <w:lang w:eastAsia="ru-RU"/>
        </w:rPr>
        <w:t>Зяббаров</w:t>
      </w:r>
      <w:proofErr w:type="spellEnd"/>
      <w:r w:rsidRPr="00C476C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476CC" w:rsidRPr="00C476CC" w:rsidRDefault="00C476CC" w:rsidP="00C476CC">
      <w:pPr>
        <w:shd w:val="clear" w:color="auto" w:fill="FFFFFF"/>
        <w:spacing w:before="100" w:beforeAutospacing="1" w:after="120" w:line="240" w:lineRule="auto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Провел совещание в режиме видеоконференцсвязи со всеми муниципальными районами Президент Республики Татарстан Рустам </w:t>
      </w:r>
      <w:proofErr w:type="spellStart"/>
      <w:r w:rsidRPr="00C476CC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Минниханов</w:t>
      </w:r>
      <w:proofErr w:type="spellEnd"/>
      <w:r w:rsidRPr="00C47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совещании принял участие Премьер-министр РТ Алексей </w:t>
      </w:r>
      <w:proofErr w:type="spellStart"/>
      <w:r w:rsidRPr="00C476C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Песошин</w:t>
      </w:r>
      <w:proofErr w:type="spellEnd"/>
      <w:r w:rsidRPr="00C476C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476CC" w:rsidRPr="00C476CC" w:rsidRDefault="00C476CC" w:rsidP="00C476CC">
      <w:pPr>
        <w:shd w:val="clear" w:color="auto" w:fill="FFFFFF"/>
        <w:spacing w:before="100" w:beforeAutospacing="1" w:after="120" w:line="240" w:lineRule="auto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«На текущей неделе полевые работы велись по фактической погоде, - сказал </w:t>
      </w:r>
      <w:proofErr w:type="spellStart"/>
      <w:r w:rsidRPr="00C476CC">
        <w:rPr>
          <w:rFonts w:ascii="Times New Roman" w:eastAsia="Times New Roman" w:hAnsi="Times New Roman" w:cs="Times New Roman"/>
          <w:sz w:val="28"/>
          <w:szCs w:val="28"/>
          <w:lang w:eastAsia="ru-RU"/>
        </w:rPr>
        <w:t>Зяббаров</w:t>
      </w:r>
      <w:proofErr w:type="spellEnd"/>
      <w:r w:rsidRPr="00C476CC">
        <w:rPr>
          <w:rFonts w:ascii="Times New Roman" w:eastAsia="Times New Roman" w:hAnsi="Times New Roman" w:cs="Times New Roman"/>
          <w:sz w:val="28"/>
          <w:szCs w:val="28"/>
          <w:lang w:eastAsia="ru-RU"/>
        </w:rPr>
        <w:t>. - Интенсивность работ в разрезе районов была разная по причине прошедших локальных осадков. В целом состояние озимых не ухудшилось».</w:t>
      </w:r>
    </w:p>
    <w:p w:rsidR="00C476CC" w:rsidRPr="00C476CC" w:rsidRDefault="00C476CC" w:rsidP="00C476CC">
      <w:pPr>
        <w:shd w:val="clear" w:color="auto" w:fill="FFFFFF"/>
        <w:spacing w:before="100" w:beforeAutospacing="1" w:after="120" w:line="240" w:lineRule="auto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6CC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начала вегетации озимые культуры первую азотную подкормку получили практически полностью, идет подкормка на отдельных гектарах.</w:t>
      </w:r>
    </w:p>
    <w:p w:rsidR="00C476CC" w:rsidRPr="00C476CC" w:rsidRDefault="00C476CC" w:rsidP="00C476CC">
      <w:pPr>
        <w:shd w:val="clear" w:color="auto" w:fill="FFFFFF"/>
        <w:spacing w:before="100" w:beforeAutospacing="1" w:after="120" w:line="240" w:lineRule="auto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Уже с 9 апреля в республике приступили к первому опрыскиванию озимых с применением </w:t>
      </w:r>
      <w:proofErr w:type="spellStart"/>
      <w:r w:rsidRPr="00C476CC">
        <w:rPr>
          <w:rFonts w:ascii="Times New Roman" w:eastAsia="Times New Roman" w:hAnsi="Times New Roman" w:cs="Times New Roman"/>
          <w:sz w:val="28"/>
          <w:szCs w:val="28"/>
          <w:lang w:eastAsia="ru-RU"/>
        </w:rPr>
        <w:t>биофунгицидов</w:t>
      </w:r>
      <w:proofErr w:type="spellEnd"/>
      <w:r w:rsidRPr="00C47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(для профилактики), микроэлементов и стимуляторов роста. В целом по вегетации запланировано 3-4 обработки, совмещая защиту с внекорневыми подкормками. Но для результативности нужна и обеспеченность всеми материальными ресурсами, в т.ч. минеральными удобрениями.</w:t>
      </w:r>
    </w:p>
    <w:p w:rsidR="00C476CC" w:rsidRPr="00C476CC" w:rsidRDefault="00C476CC" w:rsidP="00C476CC">
      <w:pPr>
        <w:shd w:val="clear" w:color="auto" w:fill="FFFFFF"/>
        <w:spacing w:before="100" w:beforeAutospacing="1" w:after="120" w:line="240" w:lineRule="auto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текущую дату накопление минеральными удобрениями составляет 146 тыс. </w:t>
      </w:r>
      <w:proofErr w:type="spellStart"/>
      <w:r w:rsidRPr="00C476CC">
        <w:rPr>
          <w:rFonts w:ascii="Times New Roman" w:eastAsia="Times New Roman" w:hAnsi="Times New Roman" w:cs="Times New Roman"/>
          <w:sz w:val="28"/>
          <w:szCs w:val="28"/>
          <w:lang w:eastAsia="ru-RU"/>
        </w:rPr>
        <w:t>тн</w:t>
      </w:r>
      <w:proofErr w:type="spellEnd"/>
      <w:r w:rsidRPr="00C47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476CC">
        <w:rPr>
          <w:rFonts w:ascii="Times New Roman" w:eastAsia="Times New Roman" w:hAnsi="Times New Roman" w:cs="Times New Roman"/>
          <w:sz w:val="28"/>
          <w:szCs w:val="28"/>
          <w:lang w:eastAsia="ru-RU"/>
        </w:rPr>
        <w:t>д.в</w:t>
      </w:r>
      <w:proofErr w:type="spellEnd"/>
      <w:r w:rsidRPr="00C476CC">
        <w:rPr>
          <w:rFonts w:ascii="Times New Roman" w:eastAsia="Times New Roman" w:hAnsi="Times New Roman" w:cs="Times New Roman"/>
          <w:sz w:val="28"/>
          <w:szCs w:val="28"/>
          <w:lang w:eastAsia="ru-RU"/>
        </w:rPr>
        <w:t>, или 52 кг д.в./га (с плюсом 8 кг д.в./га к 2019 году).</w:t>
      </w:r>
    </w:p>
    <w:p w:rsidR="00C476CC" w:rsidRPr="00C476CC" w:rsidRDefault="00C476CC" w:rsidP="00C476CC">
      <w:pPr>
        <w:shd w:val="clear" w:color="auto" w:fill="FFFFFF"/>
        <w:spacing w:before="100" w:beforeAutospacing="1" w:after="120" w:line="240" w:lineRule="auto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республике семь районов достигли (в среднем по району) накопления 70 кг д.в. на 1 гектар. Это </w:t>
      </w:r>
      <w:proofErr w:type="spellStart"/>
      <w:r w:rsidRPr="00C476C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Заинский</w:t>
      </w:r>
      <w:proofErr w:type="spellEnd"/>
      <w:r w:rsidRPr="00C47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476CC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Сармановский</w:t>
      </w:r>
      <w:proofErr w:type="spellEnd"/>
      <w:r w:rsidRPr="00C47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(АО «</w:t>
      </w:r>
      <w:proofErr w:type="spellStart"/>
      <w:r w:rsidRPr="00C476CC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Агросила</w:t>
      </w:r>
      <w:proofErr w:type="spellEnd"/>
      <w:r w:rsidRPr="00C47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») – около 90 кг д.в., - </w:t>
      </w:r>
      <w:proofErr w:type="spellStart"/>
      <w:r w:rsidRPr="00C476CC">
        <w:rPr>
          <w:rFonts w:ascii="Times New Roman" w:eastAsia="Times New Roman" w:hAnsi="Times New Roman" w:cs="Times New Roman"/>
          <w:sz w:val="28"/>
          <w:szCs w:val="28"/>
          <w:lang w:eastAsia="ru-RU"/>
        </w:rPr>
        <w:t>Тетюшский</w:t>
      </w:r>
      <w:proofErr w:type="spellEnd"/>
      <w:r w:rsidRPr="00C47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476CC">
        <w:rPr>
          <w:rFonts w:ascii="Times New Roman" w:eastAsia="Times New Roman" w:hAnsi="Times New Roman" w:cs="Times New Roman"/>
          <w:sz w:val="28"/>
          <w:szCs w:val="28"/>
          <w:lang w:eastAsia="ru-RU"/>
        </w:rPr>
        <w:t>Тукаевский</w:t>
      </w:r>
      <w:proofErr w:type="spellEnd"/>
      <w:r w:rsidRPr="00C47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свыше 80 кг д.в., - </w:t>
      </w:r>
      <w:proofErr w:type="spellStart"/>
      <w:r w:rsidRPr="00C476CC">
        <w:rPr>
          <w:rFonts w:ascii="Times New Roman" w:eastAsia="Times New Roman" w:hAnsi="Times New Roman" w:cs="Times New Roman"/>
          <w:sz w:val="28"/>
          <w:szCs w:val="28"/>
          <w:lang w:eastAsia="ru-RU"/>
        </w:rPr>
        <w:t>Атнинский</w:t>
      </w:r>
      <w:proofErr w:type="spellEnd"/>
      <w:r w:rsidRPr="00C47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Сабинский, </w:t>
      </w:r>
      <w:proofErr w:type="spellStart"/>
      <w:r w:rsidRPr="00C476CC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Балтасинский</w:t>
      </w:r>
      <w:proofErr w:type="spellEnd"/>
      <w:r w:rsidRPr="00C47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районы – свыше 75 кг д.в. У них приобретение минеральных удобрений продолжается.</w:t>
      </w:r>
    </w:p>
    <w:p w:rsidR="00C476CC" w:rsidRPr="00C476CC" w:rsidRDefault="00C476CC" w:rsidP="00C476CC">
      <w:pPr>
        <w:shd w:val="clear" w:color="auto" w:fill="FFFFFF"/>
        <w:spacing w:before="100" w:beforeAutospacing="1" w:after="120" w:line="240" w:lineRule="auto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 более сложная ситуация в </w:t>
      </w:r>
      <w:proofErr w:type="spellStart"/>
      <w:r w:rsidRPr="00C476CC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Агрызском</w:t>
      </w:r>
      <w:proofErr w:type="spellEnd"/>
      <w:r w:rsidRPr="00C47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районе (16 кг) и Новошешминском районах – чуть выше 20 кг д.в./га.</w:t>
      </w:r>
    </w:p>
    <w:p w:rsidR="00C476CC" w:rsidRPr="00C476CC" w:rsidRDefault="00C476CC" w:rsidP="00C476CC">
      <w:pPr>
        <w:shd w:val="clear" w:color="auto" w:fill="FFFFFF"/>
        <w:spacing w:before="100" w:beforeAutospacing="1" w:after="120" w:line="240" w:lineRule="auto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6C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Несколько выправляется положение в Камско-</w:t>
      </w:r>
      <w:proofErr w:type="spellStart"/>
      <w:r w:rsidRPr="00C476CC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Устьинском</w:t>
      </w:r>
      <w:proofErr w:type="spellEnd"/>
      <w:r w:rsidRPr="00C47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C476CC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Верхнеуслонском</w:t>
      </w:r>
      <w:proofErr w:type="spellEnd"/>
      <w:r w:rsidRPr="00C47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районах, но до 70 кг еще далеко.</w:t>
      </w:r>
    </w:p>
    <w:p w:rsidR="00C476CC" w:rsidRPr="00C476CC" w:rsidRDefault="00C476CC" w:rsidP="00C476CC">
      <w:pPr>
        <w:shd w:val="clear" w:color="auto" w:fill="FFFFFF"/>
        <w:spacing w:before="100" w:beforeAutospacing="1" w:after="120" w:line="240" w:lineRule="auto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Еще один немаловажный вопрос, по словам министра, – это семена. В целом есть определенные изменения в лучшую сторону по обновлению семенного материала, в т.ч. зерновых. Активность со стороны большинства хозяйств в сортосмене и </w:t>
      </w:r>
      <w:proofErr w:type="spellStart"/>
      <w:r w:rsidRPr="00C476C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сортообновлении</w:t>
      </w:r>
      <w:proofErr w:type="spellEnd"/>
      <w:r w:rsidRPr="00C47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намного выше.</w:t>
      </w:r>
    </w:p>
    <w:p w:rsidR="00C476CC" w:rsidRPr="00C476CC" w:rsidRDefault="00C476CC" w:rsidP="00C476CC">
      <w:pPr>
        <w:shd w:val="clear" w:color="auto" w:fill="FFFFFF"/>
        <w:spacing w:before="100" w:beforeAutospacing="1" w:after="120" w:line="240" w:lineRule="auto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6CC">
        <w:rPr>
          <w:rFonts w:ascii="Times New Roman" w:eastAsia="Times New Roman" w:hAnsi="Times New Roman" w:cs="Times New Roman"/>
          <w:sz w:val="28"/>
          <w:szCs w:val="28"/>
          <w:lang w:eastAsia="ru-RU"/>
        </w:rPr>
        <w:t>«В целом мы к уборке будем иметь площадей посевов оригинальных и элитных семян – свыше 40%; репродукционных – 42%; массовых (</w:t>
      </w:r>
      <w:proofErr w:type="spellStart"/>
      <w:r w:rsidRPr="00C476CC">
        <w:rPr>
          <w:rFonts w:ascii="Times New Roman" w:eastAsia="Times New Roman" w:hAnsi="Times New Roman" w:cs="Times New Roman"/>
          <w:sz w:val="28"/>
          <w:szCs w:val="28"/>
          <w:lang w:eastAsia="ru-RU"/>
        </w:rPr>
        <w:t>РСт</w:t>
      </w:r>
      <w:proofErr w:type="spellEnd"/>
      <w:r w:rsidRPr="00C47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– менее 15%, это - в среднем по республике», - отметил Марат </w:t>
      </w:r>
      <w:proofErr w:type="spellStart"/>
      <w:r w:rsidRPr="00C476CC">
        <w:rPr>
          <w:rFonts w:ascii="Times New Roman" w:eastAsia="Times New Roman" w:hAnsi="Times New Roman" w:cs="Times New Roman"/>
          <w:sz w:val="28"/>
          <w:szCs w:val="28"/>
          <w:lang w:eastAsia="ru-RU"/>
        </w:rPr>
        <w:t>Зяббаров</w:t>
      </w:r>
      <w:proofErr w:type="spellEnd"/>
      <w:r w:rsidRPr="00C476C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476CC" w:rsidRPr="00C476CC" w:rsidRDefault="00C476CC" w:rsidP="00C476CC">
      <w:pPr>
        <w:shd w:val="clear" w:color="auto" w:fill="FFFFFF"/>
        <w:spacing w:before="100" w:beforeAutospacing="1" w:after="120" w:line="240" w:lineRule="auto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Серьезное внимание улучшению семенного фонда уделяют районы. Планируют засевать свою пашню семенами массовых репродукций, по-другому - безродными. Это </w:t>
      </w:r>
      <w:proofErr w:type="spellStart"/>
      <w:r w:rsidRPr="00C476CC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Черемшанский</w:t>
      </w:r>
      <w:proofErr w:type="spellEnd"/>
      <w:r w:rsidRPr="00C47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– планирует засевать 48% яровых зерновых семенами массовых репродукций или вообще без документов; </w:t>
      </w:r>
      <w:proofErr w:type="spellStart"/>
      <w:r w:rsidRPr="00C476CC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Верхнеуслонский</w:t>
      </w:r>
      <w:proofErr w:type="spellEnd"/>
      <w:r w:rsidRPr="00C47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- 45%; </w:t>
      </w:r>
      <w:proofErr w:type="spellStart"/>
      <w:r w:rsidRPr="00C476CC">
        <w:rPr>
          <w:rFonts w:ascii="Times New Roman" w:eastAsia="Times New Roman" w:hAnsi="Times New Roman" w:cs="Times New Roman"/>
          <w:sz w:val="28"/>
          <w:szCs w:val="28"/>
          <w:lang w:eastAsia="ru-RU"/>
        </w:rPr>
        <w:t>Бугульминский</w:t>
      </w:r>
      <w:proofErr w:type="spellEnd"/>
      <w:r w:rsidRPr="00C47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- 43%; </w:t>
      </w:r>
      <w:proofErr w:type="spellStart"/>
      <w:r w:rsidRPr="00C476C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Новошешминский</w:t>
      </w:r>
      <w:proofErr w:type="spellEnd"/>
      <w:r w:rsidRPr="00C47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- 38%.</w:t>
      </w:r>
    </w:p>
    <w:p w:rsidR="00C476CC" w:rsidRPr="00C476CC" w:rsidRDefault="00C476CC" w:rsidP="00C476CC">
      <w:pPr>
        <w:shd w:val="clear" w:color="auto" w:fill="FFFFFF"/>
        <w:spacing w:before="100" w:beforeAutospacing="1" w:after="120" w:line="240" w:lineRule="auto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данным </w:t>
      </w:r>
      <w:proofErr w:type="spellStart"/>
      <w:r w:rsidRPr="00C476C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Россельхозцетра</w:t>
      </w:r>
      <w:proofErr w:type="spellEnd"/>
      <w:r w:rsidRPr="00C47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сегодня проверено 84%. В целом качество семенного материала неплохое. По отдельным партиям есть высокая зараженность болезнями. Поэтому специалистам хозяйств рекомендуем быть более внимательными и учесть результаты </w:t>
      </w:r>
      <w:proofErr w:type="spellStart"/>
      <w:r w:rsidRPr="00C476CC">
        <w:rPr>
          <w:rFonts w:ascii="Times New Roman" w:eastAsia="Times New Roman" w:hAnsi="Times New Roman" w:cs="Times New Roman"/>
          <w:sz w:val="28"/>
          <w:szCs w:val="28"/>
          <w:lang w:eastAsia="ru-RU"/>
        </w:rPr>
        <w:t>фитоэкспертизы</w:t>
      </w:r>
      <w:proofErr w:type="spellEnd"/>
      <w:r w:rsidRPr="00C47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 выборе протравителя семян.</w:t>
      </w:r>
    </w:p>
    <w:p w:rsidR="00C476CC" w:rsidRPr="00C476CC" w:rsidRDefault="00C476CC" w:rsidP="00C476CC">
      <w:pPr>
        <w:shd w:val="clear" w:color="auto" w:fill="FFFFFF"/>
        <w:spacing w:before="100" w:beforeAutospacing="1" w:after="120" w:line="240" w:lineRule="auto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данным </w:t>
      </w:r>
      <w:proofErr w:type="spellStart"/>
      <w:r w:rsidRPr="00C476C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Россельхозцентра</w:t>
      </w:r>
      <w:proofErr w:type="spellEnd"/>
      <w:r w:rsidRPr="00C476CC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 сегодняшнего дня ряд хозяйств не имеет данных по качеству своих засеваемых семян.</w:t>
      </w:r>
    </w:p>
    <w:p w:rsidR="00C476CC" w:rsidRPr="00C476CC" w:rsidRDefault="00C476CC" w:rsidP="00C476CC">
      <w:pPr>
        <w:shd w:val="clear" w:color="auto" w:fill="FFFFFF"/>
        <w:spacing w:before="100" w:beforeAutospacing="1" w:after="120" w:line="240" w:lineRule="auto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6CC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части бюджетной поддержки отрасли растениеводства компенсирующие субсидии доведены полностью, значительная часть стимулирующей поддержки также доведена. В ближайшее время поступит дополнительная бюджетная поддержка на рапс и сою.</w:t>
      </w:r>
    </w:p>
    <w:p w:rsidR="00C476CC" w:rsidRPr="00C476CC" w:rsidRDefault="00C476CC" w:rsidP="00C476CC">
      <w:pPr>
        <w:shd w:val="clear" w:color="auto" w:fill="FFFFFF"/>
        <w:spacing w:before="100" w:beforeAutospacing="1" w:after="120" w:line="240" w:lineRule="auto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«Масличные культуры являются самыми </w:t>
      </w:r>
      <w:proofErr w:type="spellStart"/>
      <w:r w:rsidRPr="00C476CC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экспортоориентированными</w:t>
      </w:r>
      <w:proofErr w:type="spellEnd"/>
      <w:r w:rsidRPr="00C476CC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Поэтому нам будет выгодно увеличить площади рапса и сои, в т.ч. и с агрономической точки зрения. Последние два года бюджетные средства выделяются и по зерновым, и по масличным только на посевы, которые засеяны семенами, районированными в конкретном регионе», - сказал глава Минсельхоза РТ.</w:t>
      </w:r>
    </w:p>
    <w:p w:rsidR="008E2817" w:rsidRPr="001B7096" w:rsidRDefault="00C476CC" w:rsidP="008E2817">
      <w:pPr>
        <w:shd w:val="clear" w:color="auto" w:fill="FFFFFF"/>
        <w:spacing w:before="100" w:beforeAutospacing="1" w:after="120" w:line="240" w:lineRule="auto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 просил глав муниципальных районов - чтобы не лишиться значительной части бюджетной поддержки - провести ревизию засеваемых семян на </w:t>
      </w:r>
      <w:proofErr w:type="spellStart"/>
      <w:r w:rsidRPr="00C476C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районированность</w:t>
      </w:r>
      <w:proofErr w:type="spellEnd"/>
      <w:r w:rsidRPr="00C476C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E2817" w:rsidRPr="008E2817" w:rsidRDefault="008E2817" w:rsidP="008E2817">
      <w:pPr>
        <w:shd w:val="clear" w:color="auto" w:fill="FFFFFF"/>
        <w:spacing w:before="100" w:beforeAutospacing="1" w:after="120" w:line="240" w:lineRule="auto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Татарская версия новости: </w:t>
      </w:r>
      <w:hyperlink r:id="rId5" w:history="1">
        <w:r>
          <w:rPr>
            <w:rStyle w:val="a9"/>
          </w:rPr>
          <w:t>http://agro.tatarstan.ru/tat/index.htm/news/1726035.htm</w:t>
        </w:r>
      </w:hyperlink>
    </w:p>
    <w:p w:rsidR="00030DD3" w:rsidRPr="00C476CC" w:rsidRDefault="00C476CC" w:rsidP="008E2817">
      <w:pPr>
        <w:shd w:val="clear" w:color="auto" w:fill="FFFFFF"/>
        <w:spacing w:before="100" w:beforeAutospacing="1" w:after="120" w:line="240" w:lineRule="auto"/>
        <w:ind w:left="142" w:firstLine="42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476CC">
        <w:rPr>
          <w:rFonts w:ascii="Times New Roman" w:hAnsi="Times New Roman" w:cs="Times New Roman"/>
          <w:i/>
          <w:sz w:val="28"/>
          <w:szCs w:val="28"/>
        </w:rPr>
        <w:lastRenderedPageBreak/>
        <w:t>Пресс-служба Минсельхозпрода РТ</w:t>
      </w:r>
    </w:p>
    <w:sectPr w:rsidR="00030DD3" w:rsidRPr="00C476CC" w:rsidSect="00030D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6CC"/>
    <w:rsid w:val="00030DD3"/>
    <w:rsid w:val="001B7096"/>
    <w:rsid w:val="002E627B"/>
    <w:rsid w:val="00675B20"/>
    <w:rsid w:val="008E2817"/>
    <w:rsid w:val="008F1F1A"/>
    <w:rsid w:val="00A1274B"/>
    <w:rsid w:val="00C476CC"/>
    <w:rsid w:val="00D571E4"/>
    <w:rsid w:val="00FA5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876D31-DD74-4903-86F0-1187104FE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274B"/>
  </w:style>
  <w:style w:type="paragraph" w:styleId="1">
    <w:name w:val="heading 1"/>
    <w:basedOn w:val="a"/>
    <w:next w:val="a"/>
    <w:link w:val="10"/>
    <w:uiPriority w:val="9"/>
    <w:qFormat/>
    <w:rsid w:val="00A127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1274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1274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A1274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A1274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274B"/>
    <w:pPr>
      <w:ind w:left="720"/>
      <w:contextualSpacing/>
    </w:pPr>
  </w:style>
  <w:style w:type="character" w:styleId="a4">
    <w:name w:val="Book Title"/>
    <w:basedOn w:val="a0"/>
    <w:uiPriority w:val="33"/>
    <w:qFormat/>
    <w:rsid w:val="00A1274B"/>
    <w:rPr>
      <w:b/>
      <w:bCs/>
      <w:smallCaps/>
      <w:spacing w:val="5"/>
    </w:rPr>
  </w:style>
  <w:style w:type="character" w:customStyle="1" w:styleId="10">
    <w:name w:val="Заголовок 1 Знак"/>
    <w:basedOn w:val="a0"/>
    <w:link w:val="1"/>
    <w:uiPriority w:val="9"/>
    <w:rsid w:val="00A127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127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1274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A1274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A1274B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5">
    <w:name w:val="No Spacing"/>
    <w:uiPriority w:val="1"/>
    <w:qFormat/>
    <w:rsid w:val="00A1274B"/>
    <w:pPr>
      <w:spacing w:after="0" w:line="240" w:lineRule="auto"/>
    </w:pPr>
  </w:style>
  <w:style w:type="paragraph" w:styleId="a6">
    <w:name w:val="Normal (Web)"/>
    <w:basedOn w:val="a"/>
    <w:uiPriority w:val="99"/>
    <w:semiHidden/>
    <w:unhideWhenUsed/>
    <w:rsid w:val="00C476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47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476CC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8E28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1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7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63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201927">
                  <w:marLeft w:val="-139"/>
                  <w:marRight w:val="-13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59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298399">
                          <w:marLeft w:val="0"/>
                          <w:marRight w:val="0"/>
                          <w:marTop w:val="0"/>
                          <w:marBottom w:val="1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3217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gro.tatarstan.ru/tat/index.htm/news/1726035.ht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595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-5-</dc:creator>
  <cp:lastModifiedBy>User</cp:lastModifiedBy>
  <cp:revision>2</cp:revision>
  <dcterms:created xsi:type="dcterms:W3CDTF">2020-04-13T06:18:00Z</dcterms:created>
  <dcterms:modified xsi:type="dcterms:W3CDTF">2020-04-13T06:18:00Z</dcterms:modified>
</cp:coreProperties>
</file>