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F5" w:rsidRPr="00414BF5" w:rsidRDefault="00414BF5" w:rsidP="00414BF5">
      <w:pPr>
        <w:pStyle w:val="a3"/>
        <w:jc w:val="center"/>
        <w:rPr>
          <w:b/>
        </w:rPr>
      </w:pPr>
      <w:r>
        <w:rPr>
          <w:b/>
        </w:rPr>
        <w:t>П</w:t>
      </w:r>
      <w:r w:rsidRPr="00414BF5">
        <w:rPr>
          <w:b/>
        </w:rPr>
        <w:t>очему поданные при оформлении недвижимости документы могут вернуть без рассмотрения</w:t>
      </w:r>
    </w:p>
    <w:p w:rsidR="00CC4239" w:rsidRDefault="00414BF5" w:rsidP="00414BF5">
      <w:pPr>
        <w:pStyle w:val="a3"/>
        <w:jc w:val="both"/>
      </w:pPr>
      <w:r>
        <w:t>В 2019 году</w:t>
      </w:r>
      <w:r w:rsidR="00CC4239">
        <w:t xml:space="preserve"> </w:t>
      </w:r>
      <w:proofErr w:type="spellStart"/>
      <w:r w:rsidR="00CC4239">
        <w:t>Росреестром</w:t>
      </w:r>
      <w:proofErr w:type="spellEnd"/>
      <w:r w:rsidR="00CC4239">
        <w:t xml:space="preserve"> Татарстана</w:t>
      </w:r>
      <w:r>
        <w:t xml:space="preserve"> было возвращено заявителям без рассмотрения более 54 тысяч </w:t>
      </w:r>
      <w:r w:rsidR="00CC4239">
        <w:t xml:space="preserve">пакетов </w:t>
      </w:r>
      <w:r>
        <w:t>документов, поданных на регистрацию прав и кадастровый учет. В 2018-м году эта ци</w:t>
      </w:r>
      <w:r w:rsidR="00CC4239">
        <w:t xml:space="preserve">фра составляла порядка 43 тысяч. Тенденция роста очевидна. </w:t>
      </w:r>
    </w:p>
    <w:p w:rsidR="0044136E" w:rsidRDefault="00CC4239" w:rsidP="00414BF5">
      <w:pPr>
        <w:pStyle w:val="a3"/>
        <w:jc w:val="both"/>
      </w:pPr>
      <w:r>
        <w:t xml:space="preserve">Как прокомментировала </w:t>
      </w:r>
      <w:r w:rsidRPr="00CC4239">
        <w:rPr>
          <w:b/>
        </w:rPr>
        <w:t xml:space="preserve">и.о. заместителя руководителя Управлением </w:t>
      </w:r>
      <w:proofErr w:type="spellStart"/>
      <w:r w:rsidRPr="00CC4239">
        <w:rPr>
          <w:b/>
        </w:rPr>
        <w:t>Росреестра</w:t>
      </w:r>
      <w:proofErr w:type="spellEnd"/>
      <w:r w:rsidRPr="00CC4239">
        <w:rPr>
          <w:b/>
        </w:rPr>
        <w:t xml:space="preserve"> по Республике Татарстан Людмила Кулагина</w:t>
      </w:r>
      <w:r w:rsidR="00067ABE">
        <w:t>,  многие</w:t>
      </w:r>
      <w:r>
        <w:t xml:space="preserve"> граждане данную ситуацию могли </w:t>
      </w:r>
      <w:r w:rsidR="001C1525">
        <w:t xml:space="preserve">бы </w:t>
      </w:r>
      <w:r>
        <w:t>избежать, если</w:t>
      </w:r>
      <w:r w:rsidR="001C1525">
        <w:t xml:space="preserve"> бы подошли к </w:t>
      </w:r>
      <w:r>
        <w:t>подготовке документов, связанных с оформлением недвижимости</w:t>
      </w:r>
      <w:r w:rsidR="001C1525">
        <w:t>, более внимательно</w:t>
      </w:r>
      <w:r>
        <w:t>.</w:t>
      </w:r>
      <w:r w:rsidR="00FD318E">
        <w:t xml:space="preserve"> </w:t>
      </w:r>
      <w:r w:rsidR="001C1525">
        <w:t>Ведь на самом деле</w:t>
      </w:r>
      <w:r w:rsidR="00D3560C">
        <w:t xml:space="preserve"> причин, по которым </w:t>
      </w:r>
      <w:r w:rsidR="001C1525">
        <w:t>документы</w:t>
      </w:r>
      <w:r w:rsidR="00D3560C">
        <w:t xml:space="preserve"> могут быть</w:t>
      </w:r>
      <w:r w:rsidR="001C1525">
        <w:t xml:space="preserve"> возвращены без рассмотрения, не так уж много.  В целом, </w:t>
      </w:r>
      <w:r w:rsidR="00FD318E">
        <w:t>Федеральным</w:t>
      </w:r>
      <w:r>
        <w:t xml:space="preserve"> закон</w:t>
      </w:r>
      <w:r w:rsidR="00FD318E">
        <w:t>ом</w:t>
      </w:r>
      <w:r>
        <w:t xml:space="preserve"> «О государственной регистрации недвижимости»</w:t>
      </w:r>
      <w:r w:rsidR="001C06BE">
        <w:t xml:space="preserve"> предусмотрены следующие </w:t>
      </w:r>
      <w:r w:rsidR="00FD318E">
        <w:t xml:space="preserve"> </w:t>
      </w:r>
      <w:r w:rsidR="001C06BE">
        <w:t>основания</w:t>
      </w:r>
      <w:r>
        <w:t xml:space="preserve"> для возврата документов без рассмотрения</w:t>
      </w:r>
      <w:r w:rsidR="00FC7C8A">
        <w:t xml:space="preserve">. </w:t>
      </w:r>
    </w:p>
    <w:p w:rsidR="001C06BE" w:rsidRDefault="001C06BE" w:rsidP="00414BF5">
      <w:pPr>
        <w:pStyle w:val="a3"/>
        <w:jc w:val="both"/>
      </w:pPr>
      <w:r>
        <w:t xml:space="preserve">- </w:t>
      </w:r>
      <w:r w:rsidR="00414BF5">
        <w:t>Если формат представленных в электронном виде заявления и документов не соответствует формату, установленному органом нормативно-правового регулир</w:t>
      </w:r>
      <w:r>
        <w:t>ования.</w:t>
      </w:r>
    </w:p>
    <w:p w:rsidR="001C06BE" w:rsidRDefault="001C06BE" w:rsidP="00414BF5">
      <w:pPr>
        <w:pStyle w:val="a3"/>
        <w:jc w:val="both"/>
      </w:pPr>
      <w:r>
        <w:t xml:space="preserve">- Если </w:t>
      </w:r>
      <w:r w:rsidR="00D10415" w:rsidRPr="00D10415">
        <w:t>заявление о государственной регистрации перехода, прекращения права собственности на объект недвижимости, принадлежащий физическому лицу, и прилагаемые к нему документы представлены в форме электронных документов и (или) электронных образов документов, подписанных усиленной квалифицированной электронной подписью, и при этом не соблюдены требования, установленные статьей 36.2</w:t>
      </w:r>
      <w:r w:rsidR="00FC7C8A">
        <w:t xml:space="preserve"> </w:t>
      </w:r>
      <w:r w:rsidR="00C406E4">
        <w:t>настоящего Федерального закона.</w:t>
      </w:r>
    </w:p>
    <w:p w:rsidR="00C406E4" w:rsidRPr="00C406E4" w:rsidRDefault="00C406E4" w:rsidP="00C406E4">
      <w:pPr>
        <w:pStyle w:val="a3"/>
        <w:jc w:val="both"/>
        <w:rPr>
          <w:b/>
          <w:i/>
        </w:rPr>
      </w:pPr>
      <w:r w:rsidRPr="00C406E4">
        <w:rPr>
          <w:b/>
          <w:i/>
        </w:rPr>
        <w:t>Примечание. С августа прошлого года отсутствие в Едином государственном реестре недвижимости записи о возможности регистрации на основании документов, подписанных усиленной квалифицированной электронной подписью, теперь также является основанием для возврата документов без рассмотрения.</w:t>
      </w:r>
    </w:p>
    <w:p w:rsidR="00414BF5" w:rsidRDefault="00C406E4" w:rsidP="00414BF5">
      <w:pPr>
        <w:pStyle w:val="a3"/>
        <w:jc w:val="both"/>
      </w:pPr>
      <w:r>
        <w:t xml:space="preserve">- </w:t>
      </w:r>
      <w:r w:rsidR="00414BF5">
        <w:t>Если представленные на бумаге заявление и документы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содержание.</w:t>
      </w:r>
    </w:p>
    <w:p w:rsidR="00414BF5" w:rsidRDefault="00C406E4" w:rsidP="00414BF5">
      <w:pPr>
        <w:pStyle w:val="a3"/>
        <w:jc w:val="both"/>
      </w:pPr>
      <w:r>
        <w:t xml:space="preserve">- </w:t>
      </w:r>
      <w:r w:rsidR="00414BF5">
        <w:t xml:space="preserve">Если отсутствует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 w:rsidR="00414BF5">
        <w:t>с даты подачи</w:t>
      </w:r>
      <w:proofErr w:type="gramEnd"/>
      <w:r w:rsidR="00414BF5">
        <w:t xml:space="preserve"> соответствующего заявления, и документ об уплате государственной пошлины не был представлен заявителем.</w:t>
      </w:r>
    </w:p>
    <w:p w:rsidR="00414BF5" w:rsidRPr="006441CB" w:rsidRDefault="00C406E4" w:rsidP="00414BF5">
      <w:pPr>
        <w:pStyle w:val="a3"/>
        <w:jc w:val="both"/>
        <w:rPr>
          <w:b/>
          <w:i/>
        </w:rPr>
      </w:pPr>
      <w:r w:rsidRPr="006441CB">
        <w:rPr>
          <w:b/>
          <w:i/>
        </w:rPr>
        <w:t>Примечание. И</w:t>
      </w:r>
      <w:r w:rsidR="00414BF5" w:rsidRPr="006441CB">
        <w:rPr>
          <w:b/>
          <w:i/>
        </w:rPr>
        <w:t>сходя из требований Налогового кодекса РФ, плательщик сбора (лицо, в отношении которого будет совершено юридически значимое действие) обязан самостоятельно исполнить обязанност</w:t>
      </w:r>
      <w:r w:rsidR="00D10415" w:rsidRPr="006441CB">
        <w:rPr>
          <w:b/>
          <w:i/>
        </w:rPr>
        <w:t>ь по уплате госпошлины</w:t>
      </w:r>
      <w:r w:rsidR="00414BF5" w:rsidRPr="006441CB">
        <w:rPr>
          <w:b/>
          <w:i/>
        </w:rPr>
        <w:t>. В случае уплаты госпошлины от имени ненадлежащего плательщика (например, доверенного лица) в отношении надлежащего плательщика (правообладателя), обязан</w:t>
      </w:r>
      <w:r w:rsidR="00D10415" w:rsidRPr="006441CB">
        <w:rPr>
          <w:b/>
          <w:i/>
        </w:rPr>
        <w:t>ность по уплате гос</w:t>
      </w:r>
      <w:r w:rsidR="00414BF5" w:rsidRPr="006441CB">
        <w:rPr>
          <w:b/>
          <w:i/>
        </w:rPr>
        <w:t>пошлины не считается исполненной, и документы также будут возвращены без рассмотрения.</w:t>
      </w:r>
    </w:p>
    <w:p w:rsidR="00414BF5" w:rsidRDefault="00C406E4" w:rsidP="00414BF5">
      <w:pPr>
        <w:pStyle w:val="a3"/>
        <w:jc w:val="both"/>
      </w:pPr>
      <w:r>
        <w:t xml:space="preserve">- </w:t>
      </w:r>
      <w:r w:rsidR="00414BF5">
        <w:t xml:space="preserve">Если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</w:t>
      </w:r>
      <w:r w:rsidR="00414BF5">
        <w:lastRenderedPageBreak/>
        <w:t>недвижимости (его законного представителя) и заявление на государственную регистрацию представлено иным лицом.</w:t>
      </w:r>
    </w:p>
    <w:p w:rsidR="00414BF5" w:rsidRDefault="00C406E4" w:rsidP="00414BF5">
      <w:pPr>
        <w:pStyle w:val="a3"/>
        <w:jc w:val="both"/>
      </w:pPr>
      <w:r>
        <w:t xml:space="preserve">- </w:t>
      </w:r>
      <w:r w:rsidR="00414BF5">
        <w:t>Если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1F5571" w:rsidRDefault="008233E9" w:rsidP="00414BF5">
      <w:pPr>
        <w:pStyle w:val="a3"/>
        <w:jc w:val="both"/>
      </w:pPr>
      <w:r>
        <w:t>- Если в Едином государственном реестре недвижимости содержится запись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РФ</w:t>
      </w:r>
      <w:r w:rsidR="001F5571">
        <w:t>.</w:t>
      </w:r>
    </w:p>
    <w:p w:rsidR="00414BF5" w:rsidRDefault="00414BF5" w:rsidP="00414BF5">
      <w:pPr>
        <w:pStyle w:val="a3"/>
        <w:jc w:val="both"/>
      </w:pPr>
      <w:r>
        <w:t>Во всех этих случаях документы, представленные заявителем, не проходят правовую экспертизу и возвращаются в течение</w:t>
      </w:r>
      <w:r w:rsidR="008233E9">
        <w:t xml:space="preserve"> 5-8</w:t>
      </w:r>
      <w:r>
        <w:t xml:space="preserve"> рабочих дней</w:t>
      </w:r>
      <w:r w:rsidR="001F5571">
        <w:t xml:space="preserve"> (в зависимости от вида основания)</w:t>
      </w:r>
      <w:r w:rsidR="008233E9">
        <w:t xml:space="preserve"> </w:t>
      </w:r>
      <w:r>
        <w:t xml:space="preserve"> с</w:t>
      </w:r>
      <w:r w:rsidR="001F5571">
        <w:t xml:space="preserve">о дня поступления в Управление </w:t>
      </w:r>
      <w:proofErr w:type="spellStart"/>
      <w:r w:rsidR="001F5571">
        <w:t>Росреестра</w:t>
      </w:r>
      <w:proofErr w:type="spellEnd"/>
      <w:r w:rsidR="001F5571">
        <w:t xml:space="preserve"> по Республике Татарстан</w:t>
      </w:r>
      <w:r>
        <w:t>.</w:t>
      </w:r>
    </w:p>
    <w:p w:rsidR="00A709AA" w:rsidRPr="00A709AA" w:rsidRDefault="0044136E" w:rsidP="00C9469D">
      <w:pPr>
        <w:pStyle w:val="a3"/>
        <w:jc w:val="both"/>
        <w:rPr>
          <w:b/>
          <w:i/>
        </w:rPr>
      </w:pPr>
      <w:r>
        <w:t xml:space="preserve">Как отметила </w:t>
      </w:r>
      <w:r w:rsidR="00FC7C8A" w:rsidRPr="0044136E">
        <w:rPr>
          <w:b/>
        </w:rPr>
        <w:t>Людмила Кулагина,</w:t>
      </w:r>
      <w:r>
        <w:t xml:space="preserve"> данные основания были известны и ранее, расширился только пункт, связанный с </w:t>
      </w:r>
      <w:r w:rsidR="001F5571">
        <w:t xml:space="preserve">электронной подачей документов: </w:t>
      </w:r>
      <w:r w:rsidR="001F5571" w:rsidRPr="00A709AA">
        <w:rPr>
          <w:b/>
          <w:i/>
        </w:rPr>
        <w:t xml:space="preserve">«Если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</w:t>
      </w:r>
      <w:proofErr w:type="spellStart"/>
      <w:r w:rsidR="001F5571" w:rsidRPr="00A709AA">
        <w:rPr>
          <w:b/>
          <w:i/>
        </w:rPr>
        <w:t>Росреестр</w:t>
      </w:r>
      <w:proofErr w:type="spellEnd"/>
      <w:r w:rsidR="001F5571" w:rsidRPr="00A709AA">
        <w:rPr>
          <w:b/>
          <w:i/>
        </w:rPr>
        <w:t xml:space="preserve"> в бумажной форме. При отсутствии такого заявления от собственника электронный пакет документов рассматриваться не будет</w:t>
      </w:r>
      <w:r w:rsidR="00A709AA" w:rsidRPr="00A709AA">
        <w:rPr>
          <w:b/>
          <w:i/>
        </w:rPr>
        <w:t>. Эта мера необходима для того, чтобы защитить граждан от мошеннических действий с их недвижимостью, совершаемых при помощи электронной подписи».</w:t>
      </w:r>
    </w:p>
    <w:p w:rsidR="0044136E" w:rsidRPr="006441CB" w:rsidRDefault="0044136E" w:rsidP="00C9469D">
      <w:pPr>
        <w:pStyle w:val="a3"/>
        <w:jc w:val="both"/>
        <w:rPr>
          <w:rStyle w:val="a4"/>
          <w:b/>
          <w:iCs w:val="0"/>
        </w:rPr>
      </w:pPr>
      <w:r w:rsidRPr="0044136E">
        <w:rPr>
          <w:rStyle w:val="a4"/>
          <w:i w:val="0"/>
        </w:rPr>
        <w:t>При этом</w:t>
      </w:r>
      <w:r>
        <w:rPr>
          <w:rStyle w:val="a4"/>
          <w:b/>
          <w:i w:val="0"/>
        </w:rPr>
        <w:t xml:space="preserve"> </w:t>
      </w:r>
      <w:r w:rsidR="00C9469D">
        <w:rPr>
          <w:rStyle w:val="a4"/>
          <w:b/>
          <w:i w:val="0"/>
        </w:rPr>
        <w:t>Лю</w:t>
      </w:r>
      <w:r>
        <w:rPr>
          <w:rStyle w:val="a4"/>
          <w:b/>
          <w:i w:val="0"/>
        </w:rPr>
        <w:t xml:space="preserve">дмила Кулагина </w:t>
      </w:r>
      <w:r w:rsidRPr="0044136E">
        <w:rPr>
          <w:rStyle w:val="a4"/>
          <w:i w:val="0"/>
        </w:rPr>
        <w:t>подчеркнула</w:t>
      </w:r>
      <w:r w:rsidR="00FD318E" w:rsidRPr="0044136E">
        <w:rPr>
          <w:rStyle w:val="a4"/>
          <w:i w:val="0"/>
        </w:rPr>
        <w:t xml:space="preserve">, что если даже заявителю документы вернули без рассмотрения, это не значит, что ему отказывают в </w:t>
      </w:r>
      <w:r w:rsidR="00FD318E" w:rsidRPr="0044136E">
        <w:rPr>
          <w:rStyle w:val="a4"/>
          <w:bCs/>
          <w:i w:val="0"/>
          <w:iCs w:val="0"/>
        </w:rPr>
        <w:t>постановке объекта недвижимости на кадастровый учет и (или) регистрации прав</w:t>
      </w:r>
      <w:r w:rsidR="00C9469D" w:rsidRPr="0044136E">
        <w:rPr>
          <w:rStyle w:val="a4"/>
          <w:i w:val="0"/>
        </w:rPr>
        <w:t xml:space="preserve">: </w:t>
      </w:r>
      <w:r w:rsidR="00C9469D" w:rsidRPr="006441CB">
        <w:rPr>
          <w:rStyle w:val="a4"/>
          <w:b/>
        </w:rPr>
        <w:t>«</w:t>
      </w:r>
      <w:r w:rsidRPr="006441CB">
        <w:rPr>
          <w:rStyle w:val="a4"/>
          <w:b/>
        </w:rPr>
        <w:t>В</w:t>
      </w:r>
      <w:r w:rsidR="00C9469D" w:rsidRPr="006441CB">
        <w:rPr>
          <w:rStyle w:val="a4"/>
          <w:b/>
          <w:bCs/>
          <w:iCs w:val="0"/>
        </w:rPr>
        <w:t>озврат документов ни в коем случае не препятствует повторному обращению в регистрирующий орган</w:t>
      </w:r>
      <w:r w:rsidRPr="006441CB">
        <w:rPr>
          <w:rStyle w:val="a4"/>
          <w:b/>
          <w:bCs/>
          <w:iCs w:val="0"/>
        </w:rPr>
        <w:t>!»</w:t>
      </w:r>
    </w:p>
    <w:p w:rsidR="00C9469D" w:rsidRDefault="00C9469D" w:rsidP="00C9469D">
      <w:pPr>
        <w:pStyle w:val="a3"/>
        <w:jc w:val="both"/>
        <w:rPr>
          <w:rStyle w:val="a4"/>
          <w:i w:val="0"/>
        </w:rPr>
      </w:pPr>
      <w:r w:rsidRPr="0044136E">
        <w:rPr>
          <w:rStyle w:val="a4"/>
          <w:i w:val="0"/>
        </w:rPr>
        <w:t>Также обращаем внимание, что в результате возврата документов уплаченная госпошлина не погашается: ее можно использовать в течение трех лет при последующем обращении в регистрирующий орган.  </w:t>
      </w:r>
    </w:p>
    <w:p w:rsidR="00652627" w:rsidRPr="0044136E" w:rsidRDefault="00652627" w:rsidP="00C9469D">
      <w:pPr>
        <w:pStyle w:val="a3"/>
        <w:jc w:val="both"/>
        <w:rPr>
          <w:iCs/>
        </w:rPr>
      </w:pPr>
      <w:r>
        <w:rPr>
          <w:rStyle w:val="a4"/>
          <w:i w:val="0"/>
        </w:rPr>
        <w:t>Пресс-служба</w:t>
      </w:r>
    </w:p>
    <w:p w:rsidR="00C9469D" w:rsidRPr="0044136E" w:rsidRDefault="00C9469D" w:rsidP="00C9469D">
      <w:pPr>
        <w:pStyle w:val="a3"/>
        <w:jc w:val="both"/>
        <w:rPr>
          <w:rStyle w:val="a4"/>
        </w:rPr>
      </w:pPr>
    </w:p>
    <w:p w:rsidR="00C9469D" w:rsidRDefault="00C9469D" w:rsidP="00FD318E">
      <w:pPr>
        <w:pStyle w:val="a3"/>
        <w:jc w:val="both"/>
        <w:rPr>
          <w:rStyle w:val="a4"/>
          <w:b/>
          <w:i w:val="0"/>
        </w:rPr>
      </w:pPr>
    </w:p>
    <w:p w:rsidR="00C9469D" w:rsidRDefault="00C9469D" w:rsidP="00FD318E">
      <w:pPr>
        <w:pStyle w:val="a3"/>
        <w:jc w:val="both"/>
        <w:rPr>
          <w:rStyle w:val="a4"/>
          <w:b/>
          <w:i w:val="0"/>
        </w:rPr>
      </w:pPr>
    </w:p>
    <w:p w:rsidR="00C406E4" w:rsidRDefault="00C406E4" w:rsidP="00C406E4"/>
    <w:p w:rsidR="00CA77AC" w:rsidRDefault="00CA77AC">
      <w:bookmarkStart w:id="0" w:name="_GoBack"/>
      <w:bookmarkEnd w:id="0"/>
    </w:p>
    <w:sectPr w:rsidR="00CA77AC" w:rsidSect="001A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F9"/>
    <w:rsid w:val="00011877"/>
    <w:rsid w:val="00067ABE"/>
    <w:rsid w:val="000C5BB6"/>
    <w:rsid w:val="001A4D50"/>
    <w:rsid w:val="001C06BE"/>
    <w:rsid w:val="001C1525"/>
    <w:rsid w:val="001F5571"/>
    <w:rsid w:val="00414BF5"/>
    <w:rsid w:val="0044136E"/>
    <w:rsid w:val="006441CB"/>
    <w:rsid w:val="00652627"/>
    <w:rsid w:val="008233E9"/>
    <w:rsid w:val="009A21F9"/>
    <w:rsid w:val="00A709AA"/>
    <w:rsid w:val="00C406E4"/>
    <w:rsid w:val="00C9469D"/>
    <w:rsid w:val="00CA77AC"/>
    <w:rsid w:val="00CC4239"/>
    <w:rsid w:val="00D10415"/>
    <w:rsid w:val="00D3560C"/>
    <w:rsid w:val="00DB23BB"/>
    <w:rsid w:val="00FC7C8A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BF5"/>
    <w:rPr>
      <w:i/>
      <w:iCs/>
    </w:rPr>
  </w:style>
  <w:style w:type="character" w:styleId="a5">
    <w:name w:val="Strong"/>
    <w:basedOn w:val="a0"/>
    <w:uiPriority w:val="22"/>
    <w:qFormat/>
    <w:rsid w:val="00414B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BF5"/>
    <w:rPr>
      <w:i/>
      <w:iCs/>
    </w:rPr>
  </w:style>
  <w:style w:type="character" w:styleId="a5">
    <w:name w:val="Strong"/>
    <w:basedOn w:val="a0"/>
    <w:uiPriority w:val="22"/>
    <w:qFormat/>
    <w:rsid w:val="00414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TarasovaDR</cp:lastModifiedBy>
  <cp:revision>2</cp:revision>
  <dcterms:created xsi:type="dcterms:W3CDTF">2020-01-24T07:15:00Z</dcterms:created>
  <dcterms:modified xsi:type="dcterms:W3CDTF">2020-01-24T07:15:00Z</dcterms:modified>
</cp:coreProperties>
</file>