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CC" w:rsidRPr="006B1A46" w:rsidRDefault="00A123CC" w:rsidP="00A1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961A90" wp14:editId="0985CB8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123CC" w:rsidRPr="006B1A46" w:rsidRDefault="00A123CC" w:rsidP="00A1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123CC" w:rsidRPr="006B1A46" w:rsidRDefault="00A123CC" w:rsidP="00A12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CC" w:rsidRDefault="00A123CC" w:rsidP="00A1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3CC" w:rsidRDefault="00A123CC" w:rsidP="00A1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3CC" w:rsidRDefault="00A123CC" w:rsidP="00A1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10A2" w:rsidRDefault="008B10A2" w:rsidP="00A1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E6FAF">
        <w:rPr>
          <w:rFonts w:ascii="Times New Roman" w:hAnsi="Times New Roman" w:cs="Times New Roman"/>
          <w:b/>
          <w:sz w:val="28"/>
        </w:rPr>
        <w:t>Минсельхоз</w:t>
      </w:r>
      <w:r w:rsidR="00CE6FAF" w:rsidRPr="00CE6FAF">
        <w:rPr>
          <w:rFonts w:ascii="Times New Roman" w:hAnsi="Times New Roman" w:cs="Times New Roman"/>
          <w:b/>
          <w:sz w:val="28"/>
        </w:rPr>
        <w:t xml:space="preserve"> России</w:t>
      </w:r>
      <w:r w:rsidRPr="00CE6FAF">
        <w:rPr>
          <w:rFonts w:ascii="Times New Roman" w:hAnsi="Times New Roman" w:cs="Times New Roman"/>
          <w:b/>
          <w:sz w:val="28"/>
        </w:rPr>
        <w:t xml:space="preserve"> усовершенствует инструменты </w:t>
      </w:r>
      <w:proofErr w:type="spellStart"/>
      <w:r w:rsidRPr="00CE6FAF">
        <w:rPr>
          <w:rFonts w:ascii="Times New Roman" w:hAnsi="Times New Roman" w:cs="Times New Roman"/>
          <w:b/>
          <w:sz w:val="28"/>
        </w:rPr>
        <w:t>грантовой</w:t>
      </w:r>
      <w:proofErr w:type="spellEnd"/>
      <w:r w:rsidRPr="00CE6FAF">
        <w:rPr>
          <w:rFonts w:ascii="Times New Roman" w:hAnsi="Times New Roman" w:cs="Times New Roman"/>
          <w:b/>
          <w:sz w:val="28"/>
        </w:rPr>
        <w:t xml:space="preserve"> поддержки семейных ферм</w:t>
      </w:r>
    </w:p>
    <w:bookmarkEnd w:id="0"/>
    <w:p w:rsidR="00A123CC" w:rsidRPr="00CE6FAF" w:rsidRDefault="00A123CC" w:rsidP="00A1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10A2" w:rsidRPr="00A123CC" w:rsidRDefault="008B10A2" w:rsidP="00A123C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123CC">
        <w:rPr>
          <w:rFonts w:ascii="Times New Roman" w:hAnsi="Times New Roman" w:cs="Times New Roman"/>
          <w:sz w:val="28"/>
        </w:rPr>
        <w:t>Минсельхозпрод РТ информирует, что в рамках реализации государственной программы развития сельского хозяйства с 2020 года изменятся некоторые правила предоставления поддержки семейным животноводческим фермам.</w:t>
      </w:r>
    </w:p>
    <w:p w:rsidR="008B10A2" w:rsidRPr="00CE6FAF" w:rsidRDefault="008B10A2" w:rsidP="00A123C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E6FAF">
        <w:rPr>
          <w:rFonts w:ascii="Times New Roman" w:hAnsi="Times New Roman" w:cs="Times New Roman"/>
          <w:sz w:val="28"/>
        </w:rPr>
        <w:t xml:space="preserve">Основным нововведением станет изменение условий по созданию рабочих мест в хозяйствах </w:t>
      </w:r>
      <w:proofErr w:type="spellStart"/>
      <w:r w:rsidRPr="00CE6FAF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CE6FAF">
        <w:rPr>
          <w:rFonts w:ascii="Times New Roman" w:hAnsi="Times New Roman" w:cs="Times New Roman"/>
          <w:sz w:val="28"/>
        </w:rPr>
        <w:t>: если раньше фермер брал на себя обязательство создать рабочие места в год получения гранта, то с 2020 года он сможет самостоятельно определять данный срок в течение периода использования полученных от государства средств. Для семейных ферм он составляет два года.</w:t>
      </w:r>
    </w:p>
    <w:p w:rsidR="008B10A2" w:rsidRPr="00CE6FAF" w:rsidRDefault="008B10A2" w:rsidP="00A123C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E6FAF">
        <w:rPr>
          <w:rFonts w:ascii="Times New Roman" w:hAnsi="Times New Roman" w:cs="Times New Roman"/>
          <w:sz w:val="28"/>
        </w:rPr>
        <w:t>Также с 2020 года предполагается предоставление права семейной ферме на реализацию проектов в области растениеводства, а максимальное количество планируемого к разведению маточного поголовья овец и коз увеличится до 500 условных голов.</w:t>
      </w:r>
    </w:p>
    <w:p w:rsidR="008B10A2" w:rsidRPr="00CE6FAF" w:rsidRDefault="008B10A2" w:rsidP="00A123C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E6FAF">
        <w:rPr>
          <w:rFonts w:ascii="Times New Roman" w:hAnsi="Times New Roman" w:cs="Times New Roman"/>
          <w:sz w:val="28"/>
        </w:rPr>
        <w:t xml:space="preserve">Новым направлением использования средств гранта для всех категорий получателей станет возможность направлять грант на оплату части стоимости проекта, реализуемого с привлечением льготного инвестиционного кредита. Для введения этого механизма Минсельхоз РФ совместно с кредитными организациями и отраслевыми союзами разрабатывает типовые проекты развития фермерских хозяйств и кооперативов. Их реализация повысит эффективность и доходность </w:t>
      </w:r>
      <w:proofErr w:type="spellStart"/>
      <w:r w:rsidRPr="00CE6FAF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CE6FAF">
        <w:rPr>
          <w:rFonts w:ascii="Times New Roman" w:hAnsi="Times New Roman" w:cs="Times New Roman"/>
          <w:sz w:val="28"/>
        </w:rPr>
        <w:t>.</w:t>
      </w:r>
    </w:p>
    <w:p w:rsidR="00240A4F" w:rsidRPr="00CE6FAF" w:rsidRDefault="00A123CC" w:rsidP="00CE6FA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r w:rsidR="00CE6FAF" w:rsidRPr="00CE6FAF">
        <w:rPr>
          <w:rFonts w:ascii="Times New Roman" w:hAnsi="Times New Roman" w:cs="Times New Roman"/>
          <w:i/>
          <w:sz w:val="28"/>
        </w:rPr>
        <w:t xml:space="preserve"> РТ</w:t>
      </w:r>
    </w:p>
    <w:sectPr w:rsidR="00240A4F" w:rsidRPr="00CE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0588"/>
    <w:multiLevelType w:val="multilevel"/>
    <w:tmpl w:val="C05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A2"/>
    <w:rsid w:val="00240A4F"/>
    <w:rsid w:val="00664CF4"/>
    <w:rsid w:val="008B10A2"/>
    <w:rsid w:val="00A123CC"/>
    <w:rsid w:val="00B343CB"/>
    <w:rsid w:val="00CE6FAF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BF43-A4A8-46A0-BDC6-608EFD9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77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2019-11-26T05:59:00Z</dcterms:created>
  <dcterms:modified xsi:type="dcterms:W3CDTF">2019-11-26T05:59:00Z</dcterms:modified>
</cp:coreProperties>
</file>