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3" w:rsidRPr="00F642C0" w:rsidRDefault="00010AE3" w:rsidP="00010AE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CC096D" wp14:editId="10927E7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010AE3" w:rsidRPr="00F642C0" w:rsidRDefault="00010AE3" w:rsidP="00010AE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010AE3" w:rsidRPr="00F642C0" w:rsidRDefault="00010AE3" w:rsidP="00010AE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10AE3" w:rsidRPr="00F642C0" w:rsidRDefault="00010AE3" w:rsidP="00010AE3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10AE3" w:rsidRDefault="00010AE3" w:rsidP="00010AE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0AE3" w:rsidRPr="00010AE3" w:rsidRDefault="00010AE3" w:rsidP="00010AE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40C51" w:rsidRPr="00010AE3" w:rsidRDefault="00A40C51" w:rsidP="00010AE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0AE3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010AE3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010AE3">
        <w:rPr>
          <w:rFonts w:ascii="Times New Roman" w:hAnsi="Times New Roman" w:cs="Times New Roman"/>
          <w:b/>
          <w:sz w:val="28"/>
        </w:rPr>
        <w:t xml:space="preserve">: </w:t>
      </w:r>
      <w:bookmarkStart w:id="0" w:name="_GoBack"/>
      <w:r w:rsidRPr="00010AE3">
        <w:rPr>
          <w:rFonts w:ascii="Times New Roman" w:hAnsi="Times New Roman" w:cs="Times New Roman"/>
          <w:b/>
          <w:sz w:val="28"/>
        </w:rPr>
        <w:t>Предстоящая неделя – период масштабной уборки многолетних трав</w:t>
      </w:r>
    </w:p>
    <w:bookmarkEnd w:id="0"/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br/>
        <w:t xml:space="preserve">О своевременной заготовке качественных кормов доложил сегодня на совещании в Доме Правительства заместитель Премьер-министра Республики Татарстан – министр сельского хозяйства и продовольствия РТ Марат </w:t>
      </w:r>
      <w:proofErr w:type="spellStart"/>
      <w:r w:rsidRPr="00A40C51">
        <w:rPr>
          <w:rFonts w:ascii="Times New Roman" w:hAnsi="Times New Roman" w:cs="Times New Roman"/>
          <w:sz w:val="28"/>
        </w:rPr>
        <w:t>Зяббаров</w:t>
      </w:r>
      <w:proofErr w:type="spellEnd"/>
      <w:r w:rsidRPr="00A40C51">
        <w:rPr>
          <w:rFonts w:ascii="Times New Roman" w:hAnsi="Times New Roman" w:cs="Times New Roman"/>
          <w:sz w:val="28"/>
        </w:rPr>
        <w:t>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A40C51">
        <w:rPr>
          <w:rFonts w:ascii="Times New Roman" w:hAnsi="Times New Roman" w:cs="Times New Roman"/>
          <w:sz w:val="28"/>
        </w:rPr>
        <w:t>Минниханов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. В совещании принял участие Премьер-министр РТ Алексей </w:t>
      </w:r>
      <w:proofErr w:type="spellStart"/>
      <w:r w:rsidRPr="00A40C51">
        <w:rPr>
          <w:rFonts w:ascii="Times New Roman" w:hAnsi="Times New Roman" w:cs="Times New Roman"/>
          <w:sz w:val="28"/>
        </w:rPr>
        <w:t>Песошин</w:t>
      </w:r>
      <w:proofErr w:type="spellEnd"/>
      <w:r w:rsidRPr="00A40C51">
        <w:rPr>
          <w:rFonts w:ascii="Times New Roman" w:hAnsi="Times New Roman" w:cs="Times New Roman"/>
          <w:sz w:val="28"/>
        </w:rPr>
        <w:t>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Как отметил Марат </w:t>
      </w:r>
      <w:proofErr w:type="spellStart"/>
      <w:r w:rsidRPr="00A40C51">
        <w:rPr>
          <w:rFonts w:ascii="Times New Roman" w:hAnsi="Times New Roman" w:cs="Times New Roman"/>
          <w:sz w:val="28"/>
        </w:rPr>
        <w:t>Зяббаров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предстоящая неделя – период масштабной уборки многолетних трав. Потребность </w:t>
      </w:r>
      <w:proofErr w:type="spellStart"/>
      <w:r w:rsidRPr="00A40C51">
        <w:rPr>
          <w:rFonts w:ascii="Times New Roman" w:hAnsi="Times New Roman" w:cs="Times New Roman"/>
          <w:sz w:val="28"/>
        </w:rPr>
        <w:t>сельхозформирований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республики для продуктивной зимовки – 30 </w:t>
      </w:r>
      <w:proofErr w:type="spellStart"/>
      <w:r w:rsidRPr="00A40C51">
        <w:rPr>
          <w:rFonts w:ascii="Times New Roman" w:hAnsi="Times New Roman" w:cs="Times New Roman"/>
          <w:sz w:val="28"/>
        </w:rPr>
        <w:t>ц.к.ед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. на 1 </w:t>
      </w:r>
      <w:proofErr w:type="spellStart"/>
      <w:r w:rsidRPr="00A40C51">
        <w:rPr>
          <w:rFonts w:ascii="Times New Roman" w:hAnsi="Times New Roman" w:cs="Times New Roman"/>
          <w:sz w:val="28"/>
        </w:rPr>
        <w:t>усл</w:t>
      </w:r>
      <w:proofErr w:type="spellEnd"/>
      <w:r w:rsidRPr="00A40C51">
        <w:rPr>
          <w:rFonts w:ascii="Times New Roman" w:hAnsi="Times New Roman" w:cs="Times New Roman"/>
          <w:sz w:val="28"/>
        </w:rPr>
        <w:t>. гол.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«С первого укоса мы рассчитываем заготовить более 6 </w:t>
      </w:r>
      <w:proofErr w:type="spellStart"/>
      <w:r w:rsidRPr="00A40C51">
        <w:rPr>
          <w:rFonts w:ascii="Times New Roman" w:hAnsi="Times New Roman" w:cs="Times New Roman"/>
          <w:sz w:val="28"/>
        </w:rPr>
        <w:t>ц.к</w:t>
      </w:r>
      <w:proofErr w:type="gramStart"/>
      <w:r w:rsidRPr="00A40C51">
        <w:rPr>
          <w:rFonts w:ascii="Times New Roman" w:hAnsi="Times New Roman" w:cs="Times New Roman"/>
          <w:sz w:val="28"/>
        </w:rPr>
        <w:t>.е</w:t>
      </w:r>
      <w:proofErr w:type="gramEnd"/>
      <w:r w:rsidRPr="00A40C51">
        <w:rPr>
          <w:rFonts w:ascii="Times New Roman" w:hAnsi="Times New Roman" w:cs="Times New Roman"/>
          <w:sz w:val="28"/>
        </w:rPr>
        <w:t>д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на 1 условную голову. Сегодня по республике имеем 300 </w:t>
      </w:r>
      <w:proofErr w:type="spellStart"/>
      <w:r w:rsidRPr="00A40C51">
        <w:rPr>
          <w:rFonts w:ascii="Times New Roman" w:hAnsi="Times New Roman" w:cs="Times New Roman"/>
          <w:sz w:val="28"/>
        </w:rPr>
        <w:t>тн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сена, 90 тыс. </w:t>
      </w:r>
      <w:proofErr w:type="spellStart"/>
      <w:r w:rsidRPr="00A40C51">
        <w:rPr>
          <w:rFonts w:ascii="Times New Roman" w:hAnsi="Times New Roman" w:cs="Times New Roman"/>
          <w:sz w:val="28"/>
        </w:rPr>
        <w:t>тн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сенажа. Что в расчете на 1 условную голову составляет 0,45 центнера кормовых единиц, - сказал Марат </w:t>
      </w:r>
      <w:proofErr w:type="spellStart"/>
      <w:r w:rsidRPr="00A40C51">
        <w:rPr>
          <w:rFonts w:ascii="Times New Roman" w:hAnsi="Times New Roman" w:cs="Times New Roman"/>
          <w:sz w:val="28"/>
        </w:rPr>
        <w:t>Зяббаров</w:t>
      </w:r>
      <w:proofErr w:type="spellEnd"/>
      <w:r w:rsidRPr="00A40C51">
        <w:rPr>
          <w:rFonts w:ascii="Times New Roman" w:hAnsi="Times New Roman" w:cs="Times New Roman"/>
          <w:sz w:val="28"/>
        </w:rPr>
        <w:t>. - Из запланированных 500 тыс. га многолетних трав сегодня скошено 30 тыс. га, это всего лишь 6%».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Глава Минсельхоза РТ сообщил, что </w:t>
      </w:r>
      <w:proofErr w:type="spellStart"/>
      <w:r w:rsidRPr="00A40C51">
        <w:rPr>
          <w:rFonts w:ascii="Times New Roman" w:hAnsi="Times New Roman" w:cs="Times New Roman"/>
          <w:sz w:val="28"/>
        </w:rPr>
        <w:t>Апастовский</w:t>
      </w:r>
      <w:proofErr w:type="spellEnd"/>
      <w:r w:rsidRPr="00A40C51">
        <w:rPr>
          <w:rFonts w:ascii="Times New Roman" w:hAnsi="Times New Roman" w:cs="Times New Roman"/>
          <w:sz w:val="28"/>
        </w:rPr>
        <w:t>, Арский, Камско-</w:t>
      </w:r>
      <w:proofErr w:type="spellStart"/>
      <w:r w:rsidRPr="00A40C51">
        <w:rPr>
          <w:rFonts w:ascii="Times New Roman" w:hAnsi="Times New Roman" w:cs="Times New Roman"/>
          <w:sz w:val="28"/>
        </w:rPr>
        <w:t>Устьинский</w:t>
      </w:r>
      <w:proofErr w:type="spellEnd"/>
      <w:r w:rsidRPr="00A40C51">
        <w:rPr>
          <w:rFonts w:ascii="Times New Roman" w:hAnsi="Times New Roman" w:cs="Times New Roman"/>
          <w:sz w:val="28"/>
        </w:rPr>
        <w:t>, Рыбно-</w:t>
      </w:r>
      <w:proofErr w:type="spellStart"/>
      <w:r w:rsidRPr="00A40C51">
        <w:rPr>
          <w:rFonts w:ascii="Times New Roman" w:hAnsi="Times New Roman" w:cs="Times New Roman"/>
          <w:sz w:val="28"/>
        </w:rPr>
        <w:t>Слободский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районы все еще не вышли на косьбу. Он уточнил при этом, что к 15 июня первый укос надо завершить. Оптимальный период уборки бобовых трав наступил, и уже через неделю питательность кормов значительно снизится.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Активно ведут кормозаготовку районы </w:t>
      </w:r>
      <w:proofErr w:type="spellStart"/>
      <w:r w:rsidRPr="00A40C51">
        <w:rPr>
          <w:rFonts w:ascii="Times New Roman" w:hAnsi="Times New Roman" w:cs="Times New Roman"/>
          <w:sz w:val="28"/>
        </w:rPr>
        <w:t>Заинский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Нурлатский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Зеленодольский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Атнинский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Алькеевский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Ютазинский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Сабинский, Алексеевский, </w:t>
      </w:r>
      <w:proofErr w:type="spellStart"/>
      <w:r w:rsidRPr="00A40C51">
        <w:rPr>
          <w:rFonts w:ascii="Times New Roman" w:hAnsi="Times New Roman" w:cs="Times New Roman"/>
          <w:sz w:val="28"/>
        </w:rPr>
        <w:t>Актанышский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Кукморский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Сармановский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Альметьевский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. Эти районы уже заготовили от 3 до 17 тыс. </w:t>
      </w:r>
      <w:proofErr w:type="spellStart"/>
      <w:r w:rsidRPr="00A40C51">
        <w:rPr>
          <w:rFonts w:ascii="Times New Roman" w:hAnsi="Times New Roman" w:cs="Times New Roman"/>
          <w:sz w:val="28"/>
        </w:rPr>
        <w:t>тн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сенажа. Также положительная тенденция наблюдается в </w:t>
      </w:r>
      <w:proofErr w:type="spellStart"/>
      <w:r w:rsidRPr="00A40C51">
        <w:rPr>
          <w:rFonts w:ascii="Times New Roman" w:hAnsi="Times New Roman" w:cs="Times New Roman"/>
          <w:sz w:val="28"/>
        </w:rPr>
        <w:t>Бугульминском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Тетюшском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Аксубаевском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Азнакаевском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Высокогорском, Лениногорском и </w:t>
      </w:r>
      <w:proofErr w:type="spellStart"/>
      <w:r w:rsidRPr="00A40C51">
        <w:rPr>
          <w:rFonts w:ascii="Times New Roman" w:hAnsi="Times New Roman" w:cs="Times New Roman"/>
          <w:sz w:val="28"/>
        </w:rPr>
        <w:t>Тукаевском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районах.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>В то же время ни одной тонны сенажа нет в Агрызе, Арске, Бавлах, Менделеевске, Мензелинске, Муслюмово, Нижнекамске, Чистополе, Рыбной Слободе.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lastRenderedPageBreak/>
        <w:t xml:space="preserve">Всего три района начали заготовку сена (Аксубаево, Буинск, Алексеевск). При этом Марат </w:t>
      </w:r>
      <w:proofErr w:type="spellStart"/>
      <w:r w:rsidRPr="00A40C51">
        <w:rPr>
          <w:rFonts w:ascii="Times New Roman" w:hAnsi="Times New Roman" w:cs="Times New Roman"/>
          <w:sz w:val="28"/>
        </w:rPr>
        <w:t>Зяббаров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сообщил, что стоит задача заготовить на 1 корову тонну хорошего сена с первого укоса.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>Минсельхозпродом РТ в целях проведения комплексной оценки состояния кормовой базы и качества заготовленных кормов разработан, и утвержден паспорт качества кормов, заложенных в силосно-сенажные траншеи. В дальнейшем составление сбалансированных рационов должно быть организовано на основании показателей паспорта, в соответствии с продуктивностью и физиологическим состоянием животных.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Глава Минсельхоза РТ просил при обработке сельскохозяйственных культур с использованием пестицидов и </w:t>
      </w:r>
      <w:proofErr w:type="spellStart"/>
      <w:r w:rsidRPr="00A40C51">
        <w:rPr>
          <w:rFonts w:ascii="Times New Roman" w:hAnsi="Times New Roman" w:cs="Times New Roman"/>
          <w:sz w:val="28"/>
        </w:rPr>
        <w:t>агрохимикатов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принять меры по недопущению гибели пчел. По его словам, соблюдение аграриями требований и регламентов по обработке полей пестицидами в дальнейшем обеспечит безопасность людей и сохранность пчелосемей.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Кроме того, Марат </w:t>
      </w:r>
      <w:proofErr w:type="spellStart"/>
      <w:r w:rsidRPr="00A40C51">
        <w:rPr>
          <w:rFonts w:ascii="Times New Roman" w:hAnsi="Times New Roman" w:cs="Times New Roman"/>
          <w:sz w:val="28"/>
        </w:rPr>
        <w:t>Зяббаров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просил усилить подготовку кормоуборочной техники и устранить выявленные недоработки </w:t>
      </w:r>
      <w:proofErr w:type="spellStart"/>
      <w:r w:rsidRPr="00A40C51">
        <w:rPr>
          <w:rFonts w:ascii="Times New Roman" w:hAnsi="Times New Roman" w:cs="Times New Roman"/>
          <w:sz w:val="28"/>
        </w:rPr>
        <w:t>Агрызскому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40C51">
        <w:rPr>
          <w:rFonts w:ascii="Times New Roman" w:hAnsi="Times New Roman" w:cs="Times New Roman"/>
          <w:sz w:val="28"/>
        </w:rPr>
        <w:t>Альметьевскому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Алексеевскому, </w:t>
      </w:r>
      <w:proofErr w:type="spellStart"/>
      <w:r w:rsidRPr="00A40C51">
        <w:rPr>
          <w:rFonts w:ascii="Times New Roman" w:hAnsi="Times New Roman" w:cs="Times New Roman"/>
          <w:sz w:val="28"/>
        </w:rPr>
        <w:t>Апастовскому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, Арскому, </w:t>
      </w:r>
      <w:proofErr w:type="spellStart"/>
      <w:r w:rsidRPr="00A40C51">
        <w:rPr>
          <w:rFonts w:ascii="Times New Roman" w:hAnsi="Times New Roman" w:cs="Times New Roman"/>
          <w:sz w:val="28"/>
        </w:rPr>
        <w:t>Нурлатскому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районам.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Необходимо начать усиленную подготовку зерноуборочного комплекса, задача </w:t>
      </w:r>
      <w:proofErr w:type="gramStart"/>
      <w:r w:rsidRPr="00A40C51">
        <w:rPr>
          <w:rFonts w:ascii="Times New Roman" w:hAnsi="Times New Roman" w:cs="Times New Roman"/>
          <w:sz w:val="28"/>
        </w:rPr>
        <w:t>–д</w:t>
      </w:r>
      <w:proofErr w:type="gramEnd"/>
      <w:r w:rsidRPr="00A40C51">
        <w:rPr>
          <w:rFonts w:ascii="Times New Roman" w:hAnsi="Times New Roman" w:cs="Times New Roman"/>
          <w:sz w:val="28"/>
        </w:rPr>
        <w:t>о 1 июля завершить ремонт.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>Говоря о начале уборочных работ, министр напомнил, что до 15 июля будет комиссионно приниматься готовность всего уборочного комплекса и агрегатов основной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«Наряду с ремонтом зерноуборочных комбайнов мы должны подготовить зерноочистительное и сушильное хозяйство и автотранспорт, - сказал Марат </w:t>
      </w:r>
      <w:proofErr w:type="spellStart"/>
      <w:r w:rsidRPr="00A40C51">
        <w:rPr>
          <w:rFonts w:ascii="Times New Roman" w:hAnsi="Times New Roman" w:cs="Times New Roman"/>
          <w:sz w:val="28"/>
        </w:rPr>
        <w:t>Зяббаров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. - От пропускной способности </w:t>
      </w:r>
      <w:proofErr w:type="spellStart"/>
      <w:r w:rsidRPr="00A40C51">
        <w:rPr>
          <w:rFonts w:ascii="Times New Roman" w:hAnsi="Times New Roman" w:cs="Times New Roman"/>
          <w:sz w:val="28"/>
        </w:rPr>
        <w:t>зернотокового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хозяйства и транспортного обеспечения будут зависеть темпы уборки».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>Министр напомнил, что на восстановление уборочной техники по республике требуется запасные части на 2,1 млрд. руб., приобретено запчастей на 900 млн. руб.</w:t>
      </w:r>
    </w:p>
    <w:p w:rsidR="00A40C51" w:rsidRPr="00A40C51" w:rsidRDefault="00A40C51" w:rsidP="00010AE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40C51">
        <w:rPr>
          <w:rFonts w:ascii="Times New Roman" w:hAnsi="Times New Roman" w:cs="Times New Roman"/>
          <w:sz w:val="28"/>
        </w:rPr>
        <w:t xml:space="preserve">«С начала года парк техники </w:t>
      </w:r>
      <w:proofErr w:type="spellStart"/>
      <w:r w:rsidRPr="00A40C51">
        <w:rPr>
          <w:rFonts w:ascii="Times New Roman" w:hAnsi="Times New Roman" w:cs="Times New Roman"/>
          <w:sz w:val="28"/>
        </w:rPr>
        <w:t>сельхозформирований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 обновлен около 1300 ед. техники, темпы выше, чем в прошлые годы. Интенсивному обновлению поспособствовала реализация льготной программы «</w:t>
      </w:r>
      <w:proofErr w:type="spellStart"/>
      <w:r w:rsidRPr="00A40C51">
        <w:rPr>
          <w:rFonts w:ascii="Times New Roman" w:hAnsi="Times New Roman" w:cs="Times New Roman"/>
          <w:sz w:val="28"/>
        </w:rPr>
        <w:t>Росагролизинга</w:t>
      </w:r>
      <w:proofErr w:type="spellEnd"/>
      <w:r w:rsidRPr="00A40C51">
        <w:rPr>
          <w:rFonts w:ascii="Times New Roman" w:hAnsi="Times New Roman" w:cs="Times New Roman"/>
          <w:sz w:val="28"/>
        </w:rPr>
        <w:t xml:space="preserve">», - отметил Марат </w:t>
      </w:r>
      <w:proofErr w:type="spellStart"/>
      <w:r w:rsidRPr="00A40C51">
        <w:rPr>
          <w:rFonts w:ascii="Times New Roman" w:hAnsi="Times New Roman" w:cs="Times New Roman"/>
          <w:sz w:val="28"/>
        </w:rPr>
        <w:t>Зяббаров</w:t>
      </w:r>
      <w:proofErr w:type="spellEnd"/>
      <w:r w:rsidRPr="00A40C51">
        <w:rPr>
          <w:rFonts w:ascii="Times New Roman" w:hAnsi="Times New Roman" w:cs="Times New Roman"/>
          <w:sz w:val="28"/>
        </w:rPr>
        <w:t>.</w:t>
      </w:r>
    </w:p>
    <w:p w:rsidR="00A40C51" w:rsidRDefault="00010AE3" w:rsidP="00A40C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0AE3">
        <w:rPr>
          <w:rFonts w:ascii="Times New Roman" w:hAnsi="Times New Roman" w:cs="Times New Roman"/>
          <w:sz w:val="28"/>
        </w:rPr>
        <w:t>Татарская версия новости: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6" w:history="1">
        <w:r w:rsidRPr="00BC7033">
          <w:rPr>
            <w:rStyle w:val="a7"/>
            <w:rFonts w:ascii="Times New Roman" w:hAnsi="Times New Roman" w:cs="Times New Roman"/>
            <w:sz w:val="28"/>
          </w:rPr>
          <w:t>https://agro.tatarstan.ru/tat/index.htm/news/1763884.htm</w:t>
        </w:r>
      </w:hyperlink>
    </w:p>
    <w:p w:rsidR="00010AE3" w:rsidRPr="00010AE3" w:rsidRDefault="00010AE3" w:rsidP="00A40C5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010AE3" w:rsidRPr="00010AE3" w:rsidSect="00A40C5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51"/>
    <w:rsid w:val="00010AE3"/>
    <w:rsid w:val="00030DD3"/>
    <w:rsid w:val="00675B20"/>
    <w:rsid w:val="00A1274B"/>
    <w:rsid w:val="00A40C51"/>
    <w:rsid w:val="00B67CBD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0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76388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Pressa</cp:lastModifiedBy>
  <cp:revision>2</cp:revision>
  <dcterms:created xsi:type="dcterms:W3CDTF">2020-06-08T04:44:00Z</dcterms:created>
  <dcterms:modified xsi:type="dcterms:W3CDTF">2020-06-08T04:44:00Z</dcterms:modified>
</cp:coreProperties>
</file>