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6"/>
        <w:gridCol w:w="1141"/>
        <w:gridCol w:w="4677"/>
      </w:tblGrid>
      <w:tr w:rsidR="00431859" w:rsidTr="009A372A">
        <w:trPr>
          <w:trHeight w:val="1965"/>
        </w:trPr>
        <w:tc>
          <w:tcPr>
            <w:tcW w:w="4116" w:type="dxa"/>
            <w:tcBorders>
              <w:bottom w:val="single" w:sz="18" w:space="0" w:color="auto"/>
            </w:tcBorders>
          </w:tcPr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ГОСУДАРСТВЕННЫЙ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комитет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по тарифам</w:t>
            </w:r>
          </w:p>
          <w:p w:rsidR="00431859" w:rsidRPr="00431859" w:rsidRDefault="00431859" w:rsidP="00431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 ул., д. </w:t>
            </w:r>
            <w:smartTag w:uri="urn:schemas-microsoft-com:office:smarttags" w:element="metricconverter">
              <w:smartTagPr>
                <w:attr w:name="ProductID" w:val="66, г"/>
              </w:smartTagPr>
              <w:r w:rsidRPr="00431859">
                <w:rPr>
                  <w:rFonts w:ascii="Times New Roman" w:hAnsi="Times New Roman" w:cs="Times New Roman"/>
                  <w:sz w:val="20"/>
                  <w:szCs w:val="20"/>
                </w:rPr>
                <w:t>66, г</w:t>
              </w:r>
            </w:smartTag>
            <w:r w:rsidRPr="00431859">
              <w:rPr>
                <w:rFonts w:ascii="Times New Roman" w:hAnsi="Times New Roman" w:cs="Times New Roman"/>
                <w:sz w:val="20"/>
                <w:szCs w:val="20"/>
              </w:rPr>
              <w:t>. Казань, 420015</w:t>
            </w:r>
          </w:p>
          <w:p w:rsidR="009A372A" w:rsidRDefault="00431859" w:rsidP="003A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31859" w:rsidRPr="009A372A" w:rsidRDefault="009A372A" w:rsidP="009A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8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60FB9" wp14:editId="7E060A9D">
                      <wp:simplePos x="0" y="0"/>
                      <wp:positionH relativeFrom="column">
                        <wp:posOffset>149282</wp:posOffset>
                      </wp:positionH>
                      <wp:positionV relativeFrom="paragraph">
                        <wp:posOffset>41672</wp:posOffset>
                      </wp:positionV>
                      <wp:extent cx="6029960" cy="470232"/>
                      <wp:effectExtent l="0" t="0" r="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29960" cy="470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859" w:rsidRPr="00431859" w:rsidRDefault="00431859" w:rsidP="004318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Телефон (843) 2218218, факс (843) 2366275, 2369501.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-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</w:t>
                                  </w:r>
                                  <w:proofErr w:type="spellStart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proofErr w:type="spellEnd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@</w:t>
                                  </w:r>
                                  <w:proofErr w:type="spellStart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tatar</w:t>
                                  </w:r>
                                  <w:proofErr w:type="spellEnd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сайт: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http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://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kt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tatarstan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4318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75pt;margin-top:3.3pt;width:474.8pt;height:3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" filled="f" stroked="f">
                      <v:textbox>
                        <w:txbxContent>
                          <w:p w:rsidR="00431859" w:rsidRPr="00431859" w:rsidRDefault="00431859" w:rsidP="00431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Телефон (843) 2218218, факс (843) 2366275, 2369501.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kt</w:t>
                            </w:r>
                            <w:proofErr w:type="spellEnd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сайт: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http</w:t>
                            </w:r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://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kt</w:t>
                            </w:r>
                            <w:proofErr w:type="spellEnd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tatarstan</w:t>
                            </w:r>
                            <w:proofErr w:type="spellEnd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4318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41" w:type="dxa"/>
            <w:tcBorders>
              <w:bottom w:val="single" w:sz="18" w:space="0" w:color="auto"/>
            </w:tcBorders>
          </w:tcPr>
          <w:p w:rsidR="00431859" w:rsidRPr="00431859" w:rsidRDefault="00431859" w:rsidP="003A55AC">
            <w:pPr>
              <w:tabs>
                <w:tab w:val="left" w:pos="4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D22424" wp14:editId="40C163B4">
                  <wp:simplePos x="0" y="0"/>
                  <wp:positionH relativeFrom="column">
                    <wp:posOffset>13354</wp:posOffset>
                  </wp:positionH>
                  <wp:positionV relativeFrom="paragraph">
                    <wp:posOffset>50165</wp:posOffset>
                  </wp:positionV>
                  <wp:extent cx="720090" cy="720090"/>
                  <wp:effectExtent l="0" t="0" r="3810" b="381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859" w:rsidRPr="00431859" w:rsidRDefault="00431859" w:rsidP="003A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59" w:rsidRPr="00431859" w:rsidRDefault="00431859" w:rsidP="003A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59" w:rsidRPr="009A372A" w:rsidRDefault="00431859" w:rsidP="009A372A">
            <w:pPr>
              <w:tabs>
                <w:tab w:val="left" w:pos="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18" w:space="0" w:color="auto"/>
            </w:tcBorders>
          </w:tcPr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ТАТАРСТАН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РЕСПУБЛИКАСЫны</w:t>
            </w:r>
            <w:r w:rsidRPr="00431859">
              <w:rPr>
                <w:b w:val="0"/>
                <w:sz w:val="28"/>
                <w:szCs w:val="28"/>
                <w:lang w:val="tt-RU"/>
              </w:rPr>
              <w:t>ң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 xml:space="preserve">тарифлар буенча </w:t>
            </w:r>
            <w:r w:rsidRPr="00431859"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431859" w:rsidRPr="00431859" w:rsidRDefault="00431859" w:rsidP="00431859">
            <w:pPr>
              <w:pStyle w:val="5"/>
              <w:rPr>
                <w:b w:val="0"/>
                <w:sz w:val="28"/>
                <w:szCs w:val="28"/>
              </w:rPr>
            </w:pPr>
            <w:r w:rsidRPr="00431859">
              <w:rPr>
                <w:b w:val="0"/>
                <w:sz w:val="28"/>
                <w:szCs w:val="28"/>
              </w:rPr>
              <w:t>комитеты</w:t>
            </w:r>
          </w:p>
          <w:p w:rsidR="00431859" w:rsidRPr="00431859" w:rsidRDefault="00431859" w:rsidP="00431859">
            <w:pPr>
              <w:spacing w:after="0" w:line="240" w:lineRule="auto"/>
              <w:ind w:left="1735" w:hanging="1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 xml:space="preserve"> Маркс 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</w:t>
            </w: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 xml:space="preserve">., 66-нчы 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йорт</w:t>
            </w: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 xml:space="preserve">, Казан </w:t>
            </w:r>
          </w:p>
          <w:p w:rsidR="00431859" w:rsidRPr="00431859" w:rsidRDefault="00431859" w:rsidP="00431859">
            <w:pPr>
              <w:spacing w:after="0" w:line="240" w:lineRule="auto"/>
              <w:ind w:left="1735" w:hanging="18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3185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431859">
              <w:rPr>
                <w:rFonts w:ascii="Times New Roman" w:hAnsi="Times New Roman" w:cs="Times New Roman"/>
                <w:sz w:val="20"/>
                <w:szCs w:val="20"/>
              </w:rPr>
              <w:t>ре,420015</w:t>
            </w:r>
          </w:p>
          <w:p w:rsidR="00431859" w:rsidRPr="00431859" w:rsidRDefault="00431859" w:rsidP="003A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64" w:rsidRDefault="00B10364" w:rsidP="00B103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horzAnchor="page" w:tblpX="6863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9A372A" w:rsidTr="00DA1007">
        <w:trPr>
          <w:trHeight w:val="1372"/>
        </w:trPr>
        <w:tc>
          <w:tcPr>
            <w:tcW w:w="4506" w:type="dxa"/>
          </w:tcPr>
          <w:p w:rsidR="007C6EC8" w:rsidRDefault="007C6EC8" w:rsidP="00420D4A">
            <w:pPr>
              <w:tabs>
                <w:tab w:val="left" w:pos="360"/>
              </w:tabs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72A" w:rsidRPr="003567A5" w:rsidRDefault="009A372A" w:rsidP="009A37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2A">
        <w:rPr>
          <w:rFonts w:ascii="Times New Roman" w:hAnsi="Times New Roman" w:cs="Times New Roman"/>
          <w:sz w:val="24"/>
          <w:szCs w:val="24"/>
        </w:rPr>
        <w:t>______________№__________</w:t>
      </w:r>
    </w:p>
    <w:p w:rsidR="009A372A" w:rsidRPr="009A372A" w:rsidRDefault="009A372A" w:rsidP="009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2A">
        <w:rPr>
          <w:rFonts w:ascii="Times New Roman" w:hAnsi="Times New Roman" w:cs="Times New Roman"/>
          <w:sz w:val="24"/>
          <w:szCs w:val="24"/>
        </w:rPr>
        <w:t>На №_____________________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A372A" w:rsidRPr="009A372A" w:rsidRDefault="009A372A" w:rsidP="009A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64" w:rsidRDefault="00B10364" w:rsidP="009A372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10364" w:rsidRDefault="00B10364" w:rsidP="00B103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A2D53" w:rsidRDefault="006A2D53" w:rsidP="004318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1007" w:rsidRDefault="00DA1007" w:rsidP="00C76B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0C" w:rsidRDefault="00C76B0C" w:rsidP="0010667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C76B0C">
        <w:rPr>
          <w:rFonts w:ascii="Times New Roman" w:hAnsi="Times New Roman" w:cs="Times New Roman"/>
        </w:rPr>
        <w:t>О предоставлении информации</w:t>
      </w:r>
    </w:p>
    <w:p w:rsidR="00C76B0C" w:rsidRDefault="00C76B0C" w:rsidP="0010667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6B0C" w:rsidRPr="00C76B0C" w:rsidRDefault="00C76B0C" w:rsidP="00106670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DA1007" w:rsidRPr="00DA1007" w:rsidRDefault="00DA1007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007" w:rsidRDefault="00DA1007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07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тарифам (далее – Госкомитет), в ответ на письмо от 05.10.2017 № 1668и руководителя Исполнительного комитета Пестречинского муниципального района Республики Татарстан, сообщает следующее.</w:t>
      </w:r>
    </w:p>
    <w:p w:rsidR="00DA1007" w:rsidRPr="00DA1007" w:rsidRDefault="00DA1007" w:rsidP="00106670">
      <w:pPr>
        <w:tabs>
          <w:tab w:val="left" w:pos="0"/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07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Республики Татарстан по тарифам от 27.11.2015 №10-32/кс «Об установлении тарифов на питьевую воду, техническую воду, водоотведение, очистку сточных вод, транспортировку холодной воды и транспортировку сточных вод на 2016-2018 годы» (в ред. от 09.12.2016 №10-33/кс) установлены тарифы на питьевую воду и водоотведение О</w:t>
      </w:r>
      <w:r w:rsidR="001E34BD">
        <w:rPr>
          <w:rFonts w:ascii="Times New Roman" w:hAnsi="Times New Roman" w:cs="Times New Roman"/>
          <w:sz w:val="28"/>
          <w:szCs w:val="28"/>
        </w:rPr>
        <w:t>О</w:t>
      </w:r>
      <w:r w:rsidRPr="00DA1007">
        <w:rPr>
          <w:rFonts w:ascii="Times New Roman" w:hAnsi="Times New Roman" w:cs="Times New Roman"/>
          <w:sz w:val="28"/>
          <w:szCs w:val="28"/>
        </w:rPr>
        <w:t>О «</w:t>
      </w:r>
      <w:r w:rsidR="00810223">
        <w:rPr>
          <w:rFonts w:ascii="Times New Roman" w:hAnsi="Times New Roman" w:cs="Times New Roman"/>
          <w:sz w:val="28"/>
          <w:szCs w:val="28"/>
        </w:rPr>
        <w:t>И</w:t>
      </w:r>
      <w:r w:rsidRPr="00DA1007">
        <w:rPr>
          <w:rFonts w:ascii="Times New Roman" w:hAnsi="Times New Roman" w:cs="Times New Roman"/>
          <w:sz w:val="28"/>
          <w:szCs w:val="28"/>
        </w:rPr>
        <w:t>нженерные сети</w:t>
      </w:r>
      <w:r w:rsidR="00810223">
        <w:rPr>
          <w:rFonts w:ascii="Times New Roman" w:hAnsi="Times New Roman" w:cs="Times New Roman"/>
          <w:sz w:val="28"/>
          <w:szCs w:val="28"/>
        </w:rPr>
        <w:t xml:space="preserve"> </w:t>
      </w:r>
      <w:r w:rsidR="00810223" w:rsidRPr="00DA1007">
        <w:rPr>
          <w:rFonts w:ascii="Times New Roman" w:hAnsi="Times New Roman" w:cs="Times New Roman"/>
          <w:sz w:val="28"/>
          <w:szCs w:val="28"/>
        </w:rPr>
        <w:t>Кощаковские</w:t>
      </w:r>
      <w:r w:rsidRPr="00DA1007">
        <w:rPr>
          <w:rFonts w:ascii="Times New Roman" w:hAnsi="Times New Roman" w:cs="Times New Roman"/>
          <w:sz w:val="28"/>
          <w:szCs w:val="28"/>
        </w:rPr>
        <w:t>» на 2017 год в следующих размерах:</w:t>
      </w:r>
      <w:proofErr w:type="gramEnd"/>
    </w:p>
    <w:tbl>
      <w:tblPr>
        <w:tblW w:w="49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702"/>
        <w:gridCol w:w="1841"/>
        <w:gridCol w:w="1669"/>
        <w:gridCol w:w="2078"/>
      </w:tblGrid>
      <w:tr w:rsidR="00D468BB" w:rsidRPr="00DA1007" w:rsidTr="00D468BB">
        <w:trPr>
          <w:trHeight w:val="816"/>
        </w:trPr>
        <w:tc>
          <w:tcPr>
            <w:tcW w:w="1187" w:type="pct"/>
            <w:shd w:val="clear" w:color="auto" w:fill="auto"/>
            <w:vAlign w:val="center"/>
          </w:tcPr>
          <w:p w:rsidR="00DA1007" w:rsidRPr="00DA1007" w:rsidRDefault="001D3F3A" w:rsidP="00106670">
            <w:pPr>
              <w:tabs>
                <w:tab w:val="left" w:pos="0"/>
                <w:tab w:val="left" w:pos="142"/>
                <w:tab w:val="left" w:pos="360"/>
                <w:tab w:val="left" w:pos="1452"/>
                <w:tab w:val="left" w:pos="1694"/>
              </w:tabs>
              <w:spacing w:after="0" w:line="240" w:lineRule="auto"/>
              <w:ind w:left="-142" w:right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007" w:rsidRPr="00DA10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80"/>
              </w:tabs>
              <w:spacing w:after="0" w:line="240" w:lineRule="auto"/>
              <w:ind w:left="-142" w:right="56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80"/>
                <w:tab w:val="left" w:pos="1169"/>
              </w:tabs>
              <w:spacing w:after="0" w:line="240" w:lineRule="auto"/>
              <w:ind w:left="-142"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1 полугодие (руб./куб/м)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350"/>
              </w:tabs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Отклонение к предыдущему периоду регулирования</w:t>
            </w:r>
            <w:proofErr w:type="gramStart"/>
            <w:r w:rsidRPr="00DA100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73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91"/>
                <w:tab w:val="left" w:pos="1145"/>
                <w:tab w:val="left" w:pos="1233"/>
              </w:tabs>
              <w:spacing w:after="0" w:line="240" w:lineRule="auto"/>
              <w:ind w:lef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олугодие (руб./куб/м)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80"/>
                <w:tab w:val="left" w:pos="1998"/>
              </w:tabs>
              <w:spacing w:after="0" w:line="240" w:lineRule="auto"/>
              <w:ind w:left="-142" w:right="2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Отклонение к предыдущему периоду регулировани</w:t>
            </w:r>
            <w:r w:rsidR="001D3F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DA100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468BB" w:rsidRPr="00DA1007" w:rsidTr="00D468BB">
        <w:trPr>
          <w:trHeight w:val="189"/>
        </w:trPr>
        <w:tc>
          <w:tcPr>
            <w:tcW w:w="1187" w:type="pct"/>
            <w:shd w:val="clear" w:color="auto" w:fill="auto"/>
          </w:tcPr>
          <w:p w:rsidR="00DA1007" w:rsidRPr="00DA1007" w:rsidRDefault="001D3F3A" w:rsidP="00106670">
            <w:pPr>
              <w:tabs>
                <w:tab w:val="left" w:pos="360"/>
              </w:tabs>
              <w:spacing w:after="0" w:line="240" w:lineRule="auto"/>
              <w:ind w:left="-142"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007" w:rsidRPr="00DA1007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360"/>
              </w:tabs>
              <w:spacing w:after="0" w:line="240" w:lineRule="auto"/>
              <w:ind w:left="-142" w:right="56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bCs/>
                <w:sz w:val="28"/>
                <w:szCs w:val="28"/>
              </w:rPr>
              <w:t>19,88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80"/>
              </w:tabs>
              <w:spacing w:after="0" w:line="240" w:lineRule="auto"/>
              <w:ind w:left="-142" w:right="56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A1007" w:rsidRPr="00DA1007" w:rsidRDefault="001D634F" w:rsidP="00106670">
            <w:pPr>
              <w:tabs>
                <w:tab w:val="left" w:pos="360"/>
              </w:tabs>
              <w:spacing w:after="0" w:line="240" w:lineRule="auto"/>
              <w:ind w:left="-142" w:right="56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DA1007" w:rsidRPr="00DA1007">
              <w:rPr>
                <w:rFonts w:ascii="Times New Roman" w:hAnsi="Times New Roman" w:cs="Times New Roman"/>
                <w:bCs/>
                <w:sz w:val="28"/>
                <w:szCs w:val="28"/>
              </w:rPr>
              <w:t>20,67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360"/>
              </w:tabs>
              <w:spacing w:after="0" w:line="240" w:lineRule="auto"/>
              <w:ind w:left="-142" w:right="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D468BB" w:rsidRPr="00DA1007" w:rsidTr="00D468BB">
        <w:tc>
          <w:tcPr>
            <w:tcW w:w="1187" w:type="pct"/>
            <w:shd w:val="clear" w:color="auto" w:fill="auto"/>
          </w:tcPr>
          <w:p w:rsidR="00DA1007" w:rsidRPr="00DA1007" w:rsidRDefault="001D3F3A" w:rsidP="00106670">
            <w:pPr>
              <w:tabs>
                <w:tab w:val="left" w:pos="360"/>
              </w:tabs>
              <w:spacing w:after="0" w:line="240" w:lineRule="auto"/>
              <w:ind w:left="-142"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007" w:rsidRPr="00DA100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360"/>
              </w:tabs>
              <w:spacing w:after="0" w:line="240" w:lineRule="auto"/>
              <w:ind w:left="-142" w:right="566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bCs/>
                <w:sz w:val="28"/>
                <w:szCs w:val="28"/>
              </w:rPr>
              <w:t>31,42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0"/>
                <w:tab w:val="left" w:pos="142"/>
                <w:tab w:val="left" w:pos="360"/>
                <w:tab w:val="left" w:pos="1080"/>
              </w:tabs>
              <w:spacing w:after="0" w:line="240" w:lineRule="auto"/>
              <w:ind w:left="-142" w:right="566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DA1007" w:rsidRPr="00DA1007" w:rsidRDefault="001D634F" w:rsidP="00106670">
            <w:pPr>
              <w:tabs>
                <w:tab w:val="left" w:pos="360"/>
              </w:tabs>
              <w:spacing w:after="0" w:line="240" w:lineRule="auto"/>
              <w:ind w:left="-142" w:right="566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DA1007" w:rsidRPr="00DA1007">
              <w:rPr>
                <w:rFonts w:ascii="Times New Roman" w:hAnsi="Times New Roman" w:cs="Times New Roman"/>
                <w:bCs/>
                <w:sz w:val="28"/>
                <w:szCs w:val="28"/>
              </w:rPr>
              <w:t>32,65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A1007" w:rsidRPr="00DA1007" w:rsidRDefault="00DA1007" w:rsidP="00106670">
            <w:pPr>
              <w:tabs>
                <w:tab w:val="left" w:pos="360"/>
              </w:tabs>
              <w:spacing w:after="0" w:line="240" w:lineRule="auto"/>
              <w:ind w:left="-142" w:right="566" w:firstLine="56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</w:tr>
    </w:tbl>
    <w:p w:rsidR="00CA3063" w:rsidRPr="00DA1007" w:rsidRDefault="00CA3063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07">
        <w:rPr>
          <w:rFonts w:ascii="Times New Roman" w:hAnsi="Times New Roman" w:cs="Times New Roman"/>
          <w:sz w:val="28"/>
          <w:szCs w:val="28"/>
        </w:rPr>
        <w:t>ООО «Инженерные сети Кощаковские»</w:t>
      </w:r>
      <w:r>
        <w:rPr>
          <w:rFonts w:ascii="Times New Roman" w:hAnsi="Times New Roman" w:cs="Times New Roman"/>
          <w:sz w:val="28"/>
          <w:szCs w:val="28"/>
        </w:rPr>
        <w:t xml:space="preserve"> применяет упрощённую систему налогообложения. </w:t>
      </w:r>
    </w:p>
    <w:p w:rsidR="00DA1007" w:rsidRPr="00DA1007" w:rsidRDefault="00DA1007" w:rsidP="00106670">
      <w:pPr>
        <w:tabs>
          <w:tab w:val="left" w:pos="360"/>
          <w:tab w:val="left" w:pos="1134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07">
        <w:rPr>
          <w:rFonts w:ascii="Times New Roman" w:hAnsi="Times New Roman" w:cs="Times New Roman"/>
          <w:sz w:val="28"/>
          <w:szCs w:val="28"/>
        </w:rPr>
        <w:t>Кроме того, постановлением Госкомитета от 30.11.2016 №5-20/тэ для ООО «Инженерные сети Кощаковские» установлены тарифы на тепловую энергию на 2017 год в размере:</w:t>
      </w:r>
    </w:p>
    <w:p w:rsidR="00DA1007" w:rsidRPr="00DA1007" w:rsidRDefault="00DA1007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07">
        <w:rPr>
          <w:rFonts w:ascii="Times New Roman" w:hAnsi="Times New Roman" w:cs="Times New Roman"/>
          <w:sz w:val="28"/>
          <w:szCs w:val="28"/>
        </w:rPr>
        <w:t>1 полугодие – 1 284,98 руб./Гкал (с учетом НДС);</w:t>
      </w:r>
    </w:p>
    <w:p w:rsidR="00DA1007" w:rsidRPr="00810223" w:rsidRDefault="00DA1007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07">
        <w:rPr>
          <w:rFonts w:ascii="Times New Roman" w:hAnsi="Times New Roman" w:cs="Times New Roman"/>
          <w:sz w:val="28"/>
          <w:szCs w:val="28"/>
        </w:rPr>
        <w:t>2 полугодие – 1 336,45 руб./Гкал (с учетом НДС).</w:t>
      </w:r>
    </w:p>
    <w:p w:rsidR="00374EC0" w:rsidRDefault="00374EC0" w:rsidP="00374EC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00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2 статьи 6 Федерального закона от 07.12.2011 № 416-ФЗ «О водоснабжении и водоотведении»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07">
        <w:rPr>
          <w:rFonts w:ascii="Times New Roman" w:hAnsi="Times New Roman" w:cs="Times New Roman"/>
          <w:sz w:val="28"/>
          <w:szCs w:val="28"/>
        </w:rPr>
        <w:t xml:space="preserve">сполнительный комитет Пестречинского муниципального района Республики Татарстан постановлением №1398 от 06.10.2017 наделил ООО «Инженерные сети Кощаковские» статусом гарантирующего поставщика услуг для централизованных систем холодного водоснабжения, водоотведения и установил зоны ее деятельности на территории </w:t>
      </w:r>
      <w:proofErr w:type="spellStart"/>
      <w:r w:rsidRPr="00DA1007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DA1007">
        <w:rPr>
          <w:rFonts w:ascii="Times New Roman" w:hAnsi="Times New Roman" w:cs="Times New Roman"/>
          <w:sz w:val="28"/>
          <w:szCs w:val="28"/>
        </w:rPr>
        <w:t>, Ленино-</w:t>
      </w:r>
      <w:proofErr w:type="spellStart"/>
      <w:r w:rsidRPr="00DA1007">
        <w:rPr>
          <w:rFonts w:ascii="Times New Roman" w:hAnsi="Times New Roman" w:cs="Times New Roman"/>
          <w:sz w:val="28"/>
          <w:szCs w:val="28"/>
        </w:rPr>
        <w:t>Кокушкинского</w:t>
      </w:r>
      <w:proofErr w:type="spellEnd"/>
      <w:r w:rsidRPr="00DA10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1007"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Pr="00DA1007">
        <w:rPr>
          <w:rFonts w:ascii="Times New Roman" w:hAnsi="Times New Roman" w:cs="Times New Roman"/>
          <w:sz w:val="28"/>
          <w:szCs w:val="28"/>
        </w:rPr>
        <w:t xml:space="preserve"> сельских поселений Пестречинского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A1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51A" w:rsidRPr="00DA1007" w:rsidRDefault="00F6551A" w:rsidP="00106670">
      <w:pPr>
        <w:tabs>
          <w:tab w:val="left" w:pos="360"/>
        </w:tabs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E2D9B">
        <w:rPr>
          <w:rFonts w:ascii="Times New Roman" w:hAnsi="Times New Roman" w:cs="Times New Roman"/>
          <w:sz w:val="28"/>
          <w:szCs w:val="28"/>
        </w:rPr>
        <w:t xml:space="preserve"> </w:t>
      </w:r>
      <w:r w:rsidR="001E34BD">
        <w:rPr>
          <w:rFonts w:ascii="Times New Roman" w:hAnsi="Times New Roman" w:cs="Times New Roman"/>
          <w:sz w:val="28"/>
          <w:szCs w:val="28"/>
        </w:rPr>
        <w:t xml:space="preserve">ООО </w:t>
      </w:r>
      <w:r w:rsidR="00952F70">
        <w:rPr>
          <w:rFonts w:ascii="Times New Roman" w:hAnsi="Times New Roman" w:cs="Times New Roman"/>
          <w:sz w:val="28"/>
          <w:szCs w:val="28"/>
        </w:rPr>
        <w:t xml:space="preserve">«Инженерные сети Кощаковские» в течение текущего финансового года в соответствии с требованиями, установленными действующим законодательством, </w:t>
      </w:r>
      <w:r w:rsidR="00374EC0">
        <w:rPr>
          <w:rFonts w:ascii="Times New Roman" w:hAnsi="Times New Roman" w:cs="Times New Roman"/>
          <w:sz w:val="28"/>
          <w:szCs w:val="28"/>
        </w:rPr>
        <w:t>вправе</w:t>
      </w:r>
      <w:r w:rsidR="00374EC0" w:rsidRPr="00374EC0">
        <w:rPr>
          <w:rFonts w:ascii="Times New Roman" w:hAnsi="Times New Roman" w:cs="Times New Roman"/>
          <w:sz w:val="28"/>
          <w:szCs w:val="28"/>
        </w:rPr>
        <w:t xml:space="preserve"> </w:t>
      </w:r>
      <w:r w:rsidR="00952F70">
        <w:rPr>
          <w:rFonts w:ascii="Times New Roman" w:hAnsi="Times New Roman" w:cs="Times New Roman"/>
          <w:sz w:val="28"/>
          <w:szCs w:val="28"/>
        </w:rPr>
        <w:t xml:space="preserve"> применят</w:t>
      </w:r>
      <w:r w:rsidR="00374EC0">
        <w:rPr>
          <w:rFonts w:ascii="Times New Roman" w:hAnsi="Times New Roman" w:cs="Times New Roman"/>
          <w:sz w:val="28"/>
          <w:szCs w:val="28"/>
        </w:rPr>
        <w:t>ь</w:t>
      </w:r>
      <w:r w:rsidR="00952F70">
        <w:rPr>
          <w:rFonts w:ascii="Times New Roman" w:hAnsi="Times New Roman" w:cs="Times New Roman"/>
          <w:sz w:val="28"/>
          <w:szCs w:val="28"/>
        </w:rPr>
        <w:t xml:space="preserve"> на обслуживаемых территориях тарифы, установленные Госкомитетом. </w:t>
      </w:r>
    </w:p>
    <w:p w:rsidR="0046268A" w:rsidRDefault="0046268A" w:rsidP="00C76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70" w:rsidRDefault="00106670" w:rsidP="0055257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736F4" w:rsidRPr="00552574" w:rsidRDefault="00106670" w:rsidP="0055257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2574">
        <w:rPr>
          <w:rFonts w:ascii="Times New Roman" w:hAnsi="Times New Roman" w:cs="Times New Roman"/>
          <w:sz w:val="28"/>
          <w:szCs w:val="28"/>
        </w:rPr>
        <w:t xml:space="preserve"> председателя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25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74">
        <w:rPr>
          <w:rFonts w:ascii="Times New Roman" w:hAnsi="Times New Roman" w:cs="Times New Roman"/>
          <w:sz w:val="28"/>
          <w:szCs w:val="28"/>
        </w:rPr>
        <w:t>Л.П. Борисова</w:t>
      </w:r>
    </w:p>
    <w:p w:rsidR="009736F4" w:rsidRDefault="009736F4" w:rsidP="005A07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634F" w:rsidRDefault="001D634F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422" w:rsidRDefault="0026342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42" w:rsidRDefault="00960442" w:rsidP="007C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EC8" w:rsidRPr="007C6EC8" w:rsidRDefault="00065C65" w:rsidP="00A34C14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C6EC8" w:rsidRPr="007C6EC8">
        <w:rPr>
          <w:rFonts w:ascii="Times New Roman" w:hAnsi="Times New Roman" w:cs="Times New Roman"/>
        </w:rPr>
        <w:t>.И.Гиниятуллин</w:t>
      </w:r>
    </w:p>
    <w:p w:rsidR="007C6EC8" w:rsidRPr="007C6EC8" w:rsidRDefault="007C6EC8" w:rsidP="00A34C14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7C6EC8">
        <w:rPr>
          <w:rFonts w:ascii="Times New Roman" w:hAnsi="Times New Roman" w:cs="Times New Roman"/>
        </w:rPr>
        <w:t>221 82 19</w:t>
      </w:r>
    </w:p>
    <w:sectPr w:rsidR="007C6EC8" w:rsidRPr="007C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7F" w:rsidRDefault="00CF507F" w:rsidP="009736F4">
      <w:pPr>
        <w:spacing w:after="0" w:line="240" w:lineRule="auto"/>
      </w:pPr>
      <w:r>
        <w:separator/>
      </w:r>
    </w:p>
  </w:endnote>
  <w:endnote w:type="continuationSeparator" w:id="0">
    <w:p w:rsidR="00CF507F" w:rsidRDefault="00CF507F" w:rsidP="009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7F" w:rsidRDefault="00CF507F" w:rsidP="009736F4">
      <w:pPr>
        <w:spacing w:after="0" w:line="240" w:lineRule="auto"/>
      </w:pPr>
      <w:r>
        <w:separator/>
      </w:r>
    </w:p>
  </w:footnote>
  <w:footnote w:type="continuationSeparator" w:id="0">
    <w:p w:rsidR="00CF507F" w:rsidRDefault="00CF507F" w:rsidP="00973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1"/>
    <w:rsid w:val="00000FE6"/>
    <w:rsid w:val="00065C65"/>
    <w:rsid w:val="00106670"/>
    <w:rsid w:val="0015281F"/>
    <w:rsid w:val="001B5C56"/>
    <w:rsid w:val="001D3F3A"/>
    <w:rsid w:val="001D634F"/>
    <w:rsid w:val="001E34BD"/>
    <w:rsid w:val="001E786B"/>
    <w:rsid w:val="00240447"/>
    <w:rsid w:val="002606AC"/>
    <w:rsid w:val="00263422"/>
    <w:rsid w:val="0028661F"/>
    <w:rsid w:val="002F2A67"/>
    <w:rsid w:val="003148B8"/>
    <w:rsid w:val="00352B0C"/>
    <w:rsid w:val="003567A5"/>
    <w:rsid w:val="00374EC0"/>
    <w:rsid w:val="003A1240"/>
    <w:rsid w:val="003B0FFD"/>
    <w:rsid w:val="00420D4A"/>
    <w:rsid w:val="00431859"/>
    <w:rsid w:val="00436636"/>
    <w:rsid w:val="004567A5"/>
    <w:rsid w:val="0046268A"/>
    <w:rsid w:val="004C07BF"/>
    <w:rsid w:val="004F4335"/>
    <w:rsid w:val="00525BA0"/>
    <w:rsid w:val="00552574"/>
    <w:rsid w:val="00586CE9"/>
    <w:rsid w:val="005938E4"/>
    <w:rsid w:val="005A07C3"/>
    <w:rsid w:val="00682AF1"/>
    <w:rsid w:val="00690DEF"/>
    <w:rsid w:val="006A2D53"/>
    <w:rsid w:val="006D5413"/>
    <w:rsid w:val="007108C1"/>
    <w:rsid w:val="00726F62"/>
    <w:rsid w:val="00741119"/>
    <w:rsid w:val="0076272A"/>
    <w:rsid w:val="007C0ADB"/>
    <w:rsid w:val="007C6EC8"/>
    <w:rsid w:val="00810223"/>
    <w:rsid w:val="00893ADA"/>
    <w:rsid w:val="008F0586"/>
    <w:rsid w:val="00916A80"/>
    <w:rsid w:val="00942419"/>
    <w:rsid w:val="00952F70"/>
    <w:rsid w:val="00960442"/>
    <w:rsid w:val="009736F4"/>
    <w:rsid w:val="009A372A"/>
    <w:rsid w:val="009E2D9B"/>
    <w:rsid w:val="00A34C14"/>
    <w:rsid w:val="00A540B0"/>
    <w:rsid w:val="00A94887"/>
    <w:rsid w:val="00B10364"/>
    <w:rsid w:val="00B15372"/>
    <w:rsid w:val="00B43D03"/>
    <w:rsid w:val="00B474F8"/>
    <w:rsid w:val="00B81CC2"/>
    <w:rsid w:val="00BA4568"/>
    <w:rsid w:val="00BF38D0"/>
    <w:rsid w:val="00BF4982"/>
    <w:rsid w:val="00C2530D"/>
    <w:rsid w:val="00C5647E"/>
    <w:rsid w:val="00C76B0C"/>
    <w:rsid w:val="00CA3063"/>
    <w:rsid w:val="00CF507F"/>
    <w:rsid w:val="00D468BB"/>
    <w:rsid w:val="00D63ABD"/>
    <w:rsid w:val="00D974CA"/>
    <w:rsid w:val="00DA1007"/>
    <w:rsid w:val="00DD4101"/>
    <w:rsid w:val="00DF6228"/>
    <w:rsid w:val="00E069EF"/>
    <w:rsid w:val="00E07308"/>
    <w:rsid w:val="00E752D4"/>
    <w:rsid w:val="00ED6219"/>
    <w:rsid w:val="00EE0362"/>
    <w:rsid w:val="00F6551A"/>
    <w:rsid w:val="00F82EFC"/>
    <w:rsid w:val="00F84373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18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6F4"/>
  </w:style>
  <w:style w:type="paragraph" w:styleId="a5">
    <w:name w:val="footer"/>
    <w:basedOn w:val="a"/>
    <w:link w:val="a6"/>
    <w:uiPriority w:val="99"/>
    <w:unhideWhenUsed/>
    <w:rsid w:val="0097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6F4"/>
  </w:style>
  <w:style w:type="paragraph" w:styleId="a7">
    <w:name w:val="Balloon Text"/>
    <w:basedOn w:val="a"/>
    <w:link w:val="a8"/>
    <w:uiPriority w:val="99"/>
    <w:semiHidden/>
    <w:unhideWhenUsed/>
    <w:rsid w:val="003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F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31859"/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18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6F4"/>
  </w:style>
  <w:style w:type="paragraph" w:styleId="a5">
    <w:name w:val="footer"/>
    <w:basedOn w:val="a"/>
    <w:link w:val="a6"/>
    <w:uiPriority w:val="99"/>
    <w:unhideWhenUsed/>
    <w:rsid w:val="0097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6F4"/>
  </w:style>
  <w:style w:type="paragraph" w:styleId="a7">
    <w:name w:val="Balloon Text"/>
    <w:basedOn w:val="a"/>
    <w:link w:val="a8"/>
    <w:uiPriority w:val="99"/>
    <w:semiHidden/>
    <w:unhideWhenUsed/>
    <w:rsid w:val="003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F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31859"/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17F7-54DE-4CDC-A3F8-A812293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 Ильнур Илдусович</dc:creator>
  <cp:lastModifiedBy>Пользователь</cp:lastModifiedBy>
  <cp:revision>17</cp:revision>
  <cp:lastPrinted>2017-10-16T11:47:00Z</cp:lastPrinted>
  <dcterms:created xsi:type="dcterms:W3CDTF">2017-10-13T09:14:00Z</dcterms:created>
  <dcterms:modified xsi:type="dcterms:W3CDTF">2017-10-31T11:48:00Z</dcterms:modified>
</cp:coreProperties>
</file>